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76BF2" w14:textId="17F1BBDD" w:rsidR="003906A3" w:rsidRDefault="00390D83">
      <w:pPr>
        <w:spacing w:before="480" w:after="480"/>
        <w:jc w:val="center"/>
        <w:rPr>
          <w:rFonts w:cs="Times New Roman"/>
          <w:b/>
        </w:rPr>
      </w:pPr>
      <w:r>
        <w:rPr>
          <w:rFonts w:ascii="Times New Roman Bold" w:hAnsi="Times New Roman Bold" w:cs="Times New Roman"/>
          <w:b/>
          <w:caps/>
        </w:rPr>
        <w:t>[</w:t>
      </w:r>
      <w:r w:rsidR="00E6058A" w:rsidRPr="00066876">
        <w:rPr>
          <w:rFonts w:ascii="Times New Roman Bold" w:hAnsi="Times New Roman Bold" w:cs="Times New Roman"/>
          <w:b/>
          <w:caps/>
          <w:highlight w:val="yellow"/>
        </w:rPr>
        <w:t xml:space="preserve">Specify </w:t>
      </w:r>
      <w:r w:rsidR="001A2768" w:rsidRPr="00066876">
        <w:rPr>
          <w:rFonts w:ascii="Times New Roman Bold" w:hAnsi="Times New Roman Bold" w:cs="Times New Roman"/>
          <w:b/>
          <w:caps/>
          <w:highlight w:val="yellow"/>
        </w:rPr>
        <w:t>First</w:t>
      </w:r>
      <w:r w:rsidR="00E6058A" w:rsidRPr="00066876">
        <w:rPr>
          <w:rFonts w:ascii="Times New Roman Bold" w:hAnsi="Times New Roman Bold" w:cs="Times New Roman"/>
          <w:b/>
          <w:caps/>
          <w:highlight w:val="yellow"/>
        </w:rPr>
        <w:t>, SeconD, Third, etc.</w:t>
      </w:r>
      <w:r>
        <w:rPr>
          <w:rFonts w:ascii="Times New Roman Bold" w:hAnsi="Times New Roman Bold" w:cs="Times New Roman"/>
          <w:b/>
          <w:caps/>
        </w:rPr>
        <w:t>]</w:t>
      </w:r>
      <w:r w:rsidR="001A2768">
        <w:rPr>
          <w:rFonts w:ascii="Times New Roman Bold" w:hAnsi="Times New Roman Bold" w:cs="Times New Roman"/>
          <w:b/>
          <w:caps/>
        </w:rPr>
        <w:t xml:space="preserve"> Amendment to Operating Agreement of </w:t>
      </w:r>
      <w:r>
        <w:rPr>
          <w:rFonts w:ascii="Times New Roman Bold" w:hAnsi="Times New Roman Bold" w:cs="Times New Roman"/>
          <w:b/>
          <w:caps/>
        </w:rPr>
        <w:t>[</w:t>
      </w:r>
      <w:r>
        <w:rPr>
          <w:rFonts w:ascii="Times New Roman Bold" w:hAnsi="Times New Roman Bold" w:cs="Times New Roman"/>
          <w:b/>
          <w:caps/>
          <w:highlight w:val="yellow"/>
        </w:rPr>
        <w:t>NAME OF DAO</w:t>
      </w:r>
      <w:r>
        <w:rPr>
          <w:rFonts w:ascii="Times New Roman Bold" w:hAnsi="Times New Roman Bold" w:cs="Times New Roman"/>
          <w:b/>
          <w:caps/>
        </w:rPr>
        <w:t>]</w:t>
      </w:r>
      <w:r w:rsidR="001A2768">
        <w:rPr>
          <w:rFonts w:ascii="Times New Roman Bold" w:hAnsi="Times New Roman Bold" w:cs="Times New Roman"/>
          <w:b/>
          <w:caps/>
        </w:rPr>
        <w:t xml:space="preserve"> llc</w:t>
      </w:r>
    </w:p>
    <w:p w14:paraId="70F4EF57" w14:textId="332B2BB9" w:rsidR="003906A3" w:rsidRDefault="001A2768">
      <w:pPr>
        <w:pStyle w:val="BodyText"/>
        <w:spacing w:line="360" w:lineRule="auto"/>
        <w:ind w:firstLine="720"/>
        <w:rPr>
          <w:lang w:eastAsia="ja-JP"/>
        </w:rPr>
      </w:pPr>
      <w:r>
        <w:rPr>
          <w:caps/>
          <w:lang w:eastAsia="ja-JP"/>
        </w:rPr>
        <w:t xml:space="preserve">This </w:t>
      </w:r>
      <w:r w:rsidR="00390D83">
        <w:rPr>
          <w:caps/>
          <w:lang w:eastAsia="ja-JP"/>
        </w:rPr>
        <w:t>[</w:t>
      </w:r>
      <w:r w:rsidR="00E6058A" w:rsidRPr="00066876">
        <w:rPr>
          <w:caps/>
          <w:highlight w:val="yellow"/>
          <w:lang w:eastAsia="ja-JP"/>
        </w:rPr>
        <w:t xml:space="preserve">SPECIFY </w:t>
      </w:r>
      <w:r w:rsidRPr="00066876">
        <w:rPr>
          <w:caps/>
          <w:highlight w:val="yellow"/>
          <w:lang w:eastAsia="ja-JP"/>
        </w:rPr>
        <w:t>First</w:t>
      </w:r>
      <w:r w:rsidR="00E6058A" w:rsidRPr="00066876">
        <w:rPr>
          <w:caps/>
          <w:highlight w:val="yellow"/>
          <w:lang w:eastAsia="ja-JP"/>
        </w:rPr>
        <w:t>, SECOND, ETC</w:t>
      </w:r>
      <w:r w:rsidR="00390D83">
        <w:rPr>
          <w:caps/>
          <w:lang w:eastAsia="ja-JP"/>
        </w:rPr>
        <w:t>]</w:t>
      </w:r>
      <w:r>
        <w:rPr>
          <w:caps/>
          <w:lang w:eastAsia="ja-JP"/>
        </w:rPr>
        <w:t xml:space="preserve"> Amendment to the Operating Agreement</w:t>
      </w:r>
      <w:r>
        <w:rPr>
          <w:lang w:eastAsia="ja-JP"/>
        </w:rPr>
        <w:t xml:space="preserve"> (</w:t>
      </w:r>
      <w:r>
        <w:rPr>
          <w:bCs/>
          <w:lang w:eastAsia="ja-JP"/>
        </w:rPr>
        <w:t>“</w:t>
      </w:r>
      <w:r>
        <w:rPr>
          <w:b/>
          <w:bCs/>
          <w:i/>
          <w:lang w:eastAsia="ja-JP"/>
        </w:rPr>
        <w:t>Amendment</w:t>
      </w:r>
      <w:r>
        <w:rPr>
          <w:bCs/>
          <w:lang w:eastAsia="ja-JP"/>
        </w:rPr>
        <w:t>”</w:t>
      </w:r>
      <w:r>
        <w:rPr>
          <w:lang w:eastAsia="ja-JP"/>
        </w:rPr>
        <w:t xml:space="preserve">) is dated </w:t>
      </w:r>
      <w:r w:rsidR="00390D83">
        <w:rPr>
          <w:lang w:eastAsia="ja-JP"/>
        </w:rPr>
        <w:t>[insert date]</w:t>
      </w:r>
      <w:r>
        <w:rPr>
          <w:lang w:eastAsia="ja-JP"/>
        </w:rPr>
        <w:t xml:space="preserve"> (“</w:t>
      </w:r>
      <w:r>
        <w:rPr>
          <w:b/>
          <w:i/>
          <w:lang w:eastAsia="ja-JP"/>
        </w:rPr>
        <w:t>Amendment Date</w:t>
      </w:r>
      <w:r>
        <w:rPr>
          <w:lang w:eastAsia="ja-JP"/>
        </w:rPr>
        <w:t xml:space="preserve">”).  </w:t>
      </w:r>
      <w:r w:rsidR="00F34CF2">
        <w:rPr>
          <w:lang w:eastAsia="ja-JP"/>
        </w:rPr>
        <w:t>T</w:t>
      </w:r>
      <w:r>
        <w:rPr>
          <w:lang w:eastAsia="ja-JP"/>
        </w:rPr>
        <w:t xml:space="preserve">his Amendment is made by the Members of </w:t>
      </w:r>
      <w:r w:rsidR="00390D83">
        <w:rPr>
          <w:lang w:eastAsia="ja-JP"/>
        </w:rPr>
        <w:t xml:space="preserve">[Name of DAO] </w:t>
      </w:r>
      <w:r>
        <w:rPr>
          <w:lang w:eastAsia="ja-JP"/>
        </w:rPr>
        <w:t>LLC, a Republic of the Marshall Islands Limited Liability Company (the “Company”) as of the Amendment Date.</w:t>
      </w:r>
    </w:p>
    <w:p w14:paraId="7F8EC0EE" w14:textId="47531EE7" w:rsidR="003906A3" w:rsidRDefault="001A2768">
      <w:pPr>
        <w:spacing w:after="0" w:line="480" w:lineRule="auto"/>
        <w:ind w:firstLine="720"/>
        <w:rPr>
          <w:rFonts w:eastAsia="Times New Roman" w:cs="Times New Roman"/>
          <w:szCs w:val="20"/>
        </w:rPr>
      </w:pPr>
      <w:r>
        <w:rPr>
          <w:rFonts w:eastAsia="Times New Roman" w:cs="Times New Roman"/>
          <w:szCs w:val="20"/>
        </w:rPr>
        <w:t xml:space="preserve">This Amendment is </w:t>
      </w:r>
      <w:r w:rsidR="00390D83">
        <w:rPr>
          <w:rFonts w:eastAsia="Times New Roman" w:cs="Times New Roman"/>
          <w:szCs w:val="20"/>
        </w:rPr>
        <w:t xml:space="preserve">authorized </w:t>
      </w:r>
      <w:r>
        <w:rPr>
          <w:rFonts w:eastAsia="Times New Roman" w:cs="Times New Roman"/>
          <w:szCs w:val="20"/>
        </w:rPr>
        <w:t xml:space="preserve">by </w:t>
      </w:r>
      <w:r w:rsidR="00390D83">
        <w:rPr>
          <w:rFonts w:eastAsia="Times New Roman" w:cs="Times New Roman"/>
          <w:szCs w:val="20"/>
        </w:rPr>
        <w:t>its</w:t>
      </w:r>
      <w:r>
        <w:rPr>
          <w:rFonts w:eastAsia="Times New Roman" w:cs="Times New Roman"/>
          <w:szCs w:val="20"/>
        </w:rPr>
        <w:t xml:space="preserve"> </w:t>
      </w:r>
      <w:proofErr w:type="gramStart"/>
      <w:r>
        <w:rPr>
          <w:rFonts w:eastAsia="Times New Roman" w:cs="Times New Roman"/>
          <w:szCs w:val="20"/>
        </w:rPr>
        <w:t>Members</w:t>
      </w:r>
      <w:proofErr w:type="gramEnd"/>
      <w:r w:rsidR="00390D83">
        <w:rPr>
          <w:rFonts w:eastAsia="Times New Roman" w:cs="Times New Roman"/>
          <w:szCs w:val="20"/>
        </w:rPr>
        <w:t xml:space="preserve"> in accordance with the [Name of DAO] LLC’s governance rules</w:t>
      </w:r>
      <w:r>
        <w:rPr>
          <w:rFonts w:eastAsia="Times New Roman" w:cs="Times New Roman"/>
          <w:szCs w:val="20"/>
        </w:rPr>
        <w:t xml:space="preserve">. </w:t>
      </w:r>
    </w:p>
    <w:p w14:paraId="228C730F" w14:textId="4D6B03A9" w:rsidR="003906A3" w:rsidRDefault="00390D83">
      <w:pPr>
        <w:spacing w:after="0" w:line="480" w:lineRule="auto"/>
        <w:ind w:firstLine="720"/>
        <w:rPr>
          <w:rFonts w:eastAsia="Times New Roman" w:cs="Times New Roman"/>
          <w:szCs w:val="20"/>
        </w:rPr>
      </w:pPr>
      <w:r>
        <w:rPr>
          <w:rFonts w:eastAsia="Times New Roman" w:cs="Times New Roman"/>
          <w:szCs w:val="20"/>
        </w:rPr>
        <w:t>Therefore, the</w:t>
      </w:r>
      <w:r w:rsidR="001A2768">
        <w:rPr>
          <w:rFonts w:eastAsia="Times New Roman" w:cs="Times New Roman"/>
          <w:szCs w:val="20"/>
        </w:rPr>
        <w:t xml:space="preserve"> Company hereby agree</w:t>
      </w:r>
      <w:r w:rsidR="00E6058A">
        <w:rPr>
          <w:rFonts w:eastAsia="Times New Roman" w:cs="Times New Roman"/>
          <w:szCs w:val="20"/>
        </w:rPr>
        <w:t>s</w:t>
      </w:r>
      <w:r w:rsidR="001A2768">
        <w:rPr>
          <w:rFonts w:eastAsia="Times New Roman" w:cs="Times New Roman"/>
          <w:szCs w:val="20"/>
        </w:rPr>
        <w:t xml:space="preserve"> </w:t>
      </w:r>
      <w:r w:rsidR="00E6058A">
        <w:rPr>
          <w:rFonts w:eastAsia="Times New Roman" w:cs="Times New Roman"/>
          <w:szCs w:val="20"/>
        </w:rPr>
        <w:t>to the following</w:t>
      </w:r>
      <w:r w:rsidR="001A2768">
        <w:rPr>
          <w:rFonts w:eastAsia="Times New Roman" w:cs="Times New Roman"/>
          <w:szCs w:val="20"/>
        </w:rPr>
        <w:t xml:space="preserve">: </w:t>
      </w:r>
    </w:p>
    <w:p w14:paraId="0126BF06" w14:textId="2B6571E2" w:rsidR="003906A3" w:rsidRDefault="001A2768">
      <w:pPr>
        <w:pStyle w:val="BodyText"/>
        <w:numPr>
          <w:ilvl w:val="0"/>
          <w:numId w:val="5"/>
        </w:numPr>
        <w:spacing w:line="360" w:lineRule="auto"/>
        <w:ind w:left="0" w:firstLine="720"/>
      </w:pPr>
      <w:r>
        <w:rPr>
          <w:b/>
          <w:i/>
        </w:rPr>
        <w:t>Amendments to Operating Agreement.</w:t>
      </w:r>
      <w:r>
        <w:rPr>
          <w:b/>
        </w:rPr>
        <w:t xml:space="preserve">  </w:t>
      </w:r>
      <w:r>
        <w:t>The Operating Agreement is hereby amended as follows:</w:t>
      </w:r>
      <w:r w:rsidR="007D3770">
        <w:t xml:space="preserve"> [</w:t>
      </w:r>
      <w:r w:rsidR="007D3770" w:rsidRPr="00066876">
        <w:rPr>
          <w:highlight w:val="yellow"/>
        </w:rPr>
        <w:t xml:space="preserve">Note: </w:t>
      </w:r>
      <w:r w:rsidR="007D3770">
        <w:rPr>
          <w:highlight w:val="yellow"/>
        </w:rPr>
        <w:t>select</w:t>
      </w:r>
      <w:r w:rsidR="007D3770" w:rsidRPr="00066876">
        <w:rPr>
          <w:highlight w:val="yellow"/>
        </w:rPr>
        <w:t xml:space="preserve"> the appropriate type of revision</w:t>
      </w:r>
      <w:r w:rsidR="007D3770">
        <w:rPr>
          <w:highlight w:val="yellow"/>
        </w:rPr>
        <w:t xml:space="preserve"> in</w:t>
      </w:r>
      <w:r w:rsidR="007D3770" w:rsidRPr="00066876">
        <w:rPr>
          <w:highlight w:val="yellow"/>
        </w:rPr>
        <w:t xml:space="preserve"> </w:t>
      </w:r>
      <w:r w:rsidR="007D3770">
        <w:rPr>
          <w:highlight w:val="yellow"/>
        </w:rPr>
        <w:t>a. b. or c. belo</w:t>
      </w:r>
      <w:r w:rsidR="00CA7443">
        <w:rPr>
          <w:highlight w:val="yellow"/>
        </w:rPr>
        <w:t xml:space="preserve">w, delete the sections that do not apply, </w:t>
      </w:r>
      <w:proofErr w:type="gramStart"/>
      <w:r w:rsidR="00CA7443">
        <w:rPr>
          <w:highlight w:val="yellow"/>
        </w:rPr>
        <w:t xml:space="preserve">and </w:t>
      </w:r>
      <w:r w:rsidR="007D3770" w:rsidRPr="00066876">
        <w:rPr>
          <w:highlight w:val="yellow"/>
        </w:rPr>
        <w:t xml:space="preserve"> re</w:t>
      </w:r>
      <w:proofErr w:type="gramEnd"/>
      <w:r w:rsidR="007D3770" w:rsidRPr="00066876">
        <w:rPr>
          <w:highlight w:val="yellow"/>
        </w:rPr>
        <w:t>-letter or re-number as appropriate</w:t>
      </w:r>
      <w:r w:rsidR="007D3770">
        <w:rPr>
          <w:highlight w:val="yellow"/>
        </w:rPr>
        <w:t>.</w:t>
      </w:r>
      <w:r w:rsidR="007D3770" w:rsidRPr="00066876">
        <w:rPr>
          <w:highlight w:val="yellow"/>
        </w:rPr>
        <w:t>]</w:t>
      </w:r>
    </w:p>
    <w:p w14:paraId="467B01FA" w14:textId="32FE94EF" w:rsidR="003906A3" w:rsidRPr="00390D83" w:rsidRDefault="001A2768">
      <w:pPr>
        <w:pStyle w:val="BodyText"/>
        <w:numPr>
          <w:ilvl w:val="1"/>
          <w:numId w:val="5"/>
        </w:numPr>
        <w:spacing w:line="360" w:lineRule="auto"/>
        <w:ind w:left="0" w:firstLine="1080"/>
      </w:pPr>
      <w:r>
        <w:rPr>
          <w:b/>
        </w:rPr>
        <w:t xml:space="preserve">Revision and Replacement of </w:t>
      </w:r>
      <w:r>
        <w:rPr>
          <w:rFonts w:cs="Times New Roman"/>
          <w:b/>
          <w:szCs w:val="24"/>
        </w:rPr>
        <w:t>Exhibit A</w:t>
      </w:r>
      <w:r>
        <w:rPr>
          <w:rFonts w:cs="Times New Roman"/>
          <w:szCs w:val="24"/>
        </w:rPr>
        <w:t xml:space="preserve">.  </w:t>
      </w:r>
      <w:r>
        <w:t xml:space="preserve">The </w:t>
      </w:r>
      <w:r w:rsidR="00E6058A">
        <w:t>prior</w:t>
      </w:r>
      <w:r>
        <w:t xml:space="preserve"> version of </w:t>
      </w:r>
      <w:r>
        <w:rPr>
          <w:b/>
        </w:rPr>
        <w:t>Exhibit A</w:t>
      </w:r>
      <w:r>
        <w:t xml:space="preserve"> of the Operating Agreement is deleted </w:t>
      </w:r>
      <w:r>
        <w:rPr>
          <w:b/>
          <w:i/>
        </w:rPr>
        <w:t>entirely</w:t>
      </w:r>
      <w:r>
        <w:t xml:space="preserve"> and replaced </w:t>
      </w:r>
      <w:r>
        <w:rPr>
          <w:b/>
          <w:i/>
        </w:rPr>
        <w:t>entirely</w:t>
      </w:r>
      <w:r>
        <w:t xml:space="preserve"> by a replacement version of </w:t>
      </w:r>
      <w:r>
        <w:rPr>
          <w:b/>
        </w:rPr>
        <w:t>Exhibit A</w:t>
      </w:r>
      <w:r>
        <w:t xml:space="preserve"> (effective as of the Amendment Date), attached to this Amendment and incorporated into it </w:t>
      </w:r>
      <w:r w:rsidR="00390D83">
        <w:t>as part of th</w:t>
      </w:r>
      <w:r w:rsidR="00E6058A">
        <w:t>is</w:t>
      </w:r>
      <w:r w:rsidR="00390D83">
        <w:t xml:space="preserve"> Amend</w:t>
      </w:r>
      <w:r w:rsidR="00E6058A">
        <w:t>ment</w:t>
      </w:r>
      <w:r>
        <w:t xml:space="preserve">.  </w:t>
      </w:r>
    </w:p>
    <w:p w14:paraId="4B59B25B" w14:textId="53F4B162" w:rsidR="00390D83" w:rsidRDefault="00390D83">
      <w:pPr>
        <w:pStyle w:val="BodyText"/>
        <w:numPr>
          <w:ilvl w:val="1"/>
          <w:numId w:val="5"/>
        </w:numPr>
        <w:spacing w:line="360" w:lineRule="auto"/>
        <w:ind w:left="0" w:firstLine="1080"/>
      </w:pPr>
      <w:r>
        <w:rPr>
          <w:b/>
        </w:rPr>
        <w:t>Revision and Replacement of Specific Provisions</w:t>
      </w:r>
      <w:r w:rsidRPr="00066876">
        <w:t>.</w:t>
      </w:r>
      <w:r>
        <w:t xml:space="preserve">  The following provisions shall be amended: [</w:t>
      </w:r>
      <w:r w:rsidRPr="00066876">
        <w:rPr>
          <w:highlight w:val="yellow"/>
        </w:rPr>
        <w:t xml:space="preserve">Note: list the </w:t>
      </w:r>
      <w:r w:rsidR="00E6058A">
        <w:rPr>
          <w:highlight w:val="yellow"/>
        </w:rPr>
        <w:t>prior</w:t>
      </w:r>
      <w:r w:rsidRPr="00066876">
        <w:rPr>
          <w:highlight w:val="yellow"/>
        </w:rPr>
        <w:t xml:space="preserve"> provisions</w:t>
      </w:r>
      <w:r w:rsidR="00E6058A">
        <w:rPr>
          <w:highlight w:val="yellow"/>
        </w:rPr>
        <w:t xml:space="preserve"> to be amended</w:t>
      </w:r>
      <w:r w:rsidRPr="00066876">
        <w:rPr>
          <w:highlight w:val="yellow"/>
        </w:rPr>
        <w:t xml:space="preserve"> </w:t>
      </w:r>
      <w:r>
        <w:rPr>
          <w:highlight w:val="yellow"/>
        </w:rPr>
        <w:t>with</w:t>
      </w:r>
      <w:r w:rsidRPr="00066876">
        <w:rPr>
          <w:highlight w:val="yellow"/>
        </w:rPr>
        <w:t xml:space="preserve"> the</w:t>
      </w:r>
      <w:r>
        <w:rPr>
          <w:highlight w:val="yellow"/>
        </w:rPr>
        <w:t>ir</w:t>
      </w:r>
      <w:r w:rsidRPr="00066876">
        <w:rPr>
          <w:highlight w:val="yellow"/>
        </w:rPr>
        <w:t xml:space="preserve"> Article and section numbers and </w:t>
      </w:r>
      <w:r w:rsidR="00E6058A">
        <w:rPr>
          <w:highlight w:val="yellow"/>
        </w:rPr>
        <w:t xml:space="preserve">state whether they are deleted or </w:t>
      </w:r>
      <w:r w:rsidRPr="00066876">
        <w:rPr>
          <w:highlight w:val="yellow"/>
        </w:rPr>
        <w:t>what they are replaced with.</w:t>
      </w:r>
      <w:r w:rsidR="00E6058A">
        <w:rPr>
          <w:highlight w:val="yellow"/>
        </w:rPr>
        <w:t xml:space="preserve">  For example, Article III.2 [set forth prior language</w:t>
      </w:r>
      <w:r w:rsidR="007D3770">
        <w:rPr>
          <w:highlight w:val="yellow"/>
        </w:rPr>
        <w:t>] shall be replaced with Article III. 2 [set forth the amended language</w:t>
      </w:r>
      <w:r w:rsidRPr="00066876">
        <w:rPr>
          <w:highlight w:val="yellow"/>
        </w:rPr>
        <w:t>]</w:t>
      </w:r>
      <w:r w:rsidR="007D3770">
        <w:t>.</w:t>
      </w:r>
    </w:p>
    <w:p w14:paraId="1FCC6188" w14:textId="52ABBDE1" w:rsidR="00390D83" w:rsidRDefault="00390D83">
      <w:pPr>
        <w:pStyle w:val="BodyText"/>
        <w:numPr>
          <w:ilvl w:val="1"/>
          <w:numId w:val="5"/>
        </w:numPr>
        <w:spacing w:line="360" w:lineRule="auto"/>
        <w:ind w:left="0" w:firstLine="1080"/>
      </w:pPr>
      <w:r>
        <w:rPr>
          <w:b/>
        </w:rPr>
        <w:t>Revision and Replacement of Entire Operating Agreement</w:t>
      </w:r>
      <w:r w:rsidRPr="00066876">
        <w:t>.</w:t>
      </w:r>
      <w:r>
        <w:t xml:space="preserve">  The prior Operating Agreement, dated </w:t>
      </w:r>
      <w:r w:rsidR="00E6058A">
        <w:t>[</w:t>
      </w:r>
      <w:r w:rsidR="00E6058A" w:rsidRPr="00066876">
        <w:rPr>
          <w:highlight w:val="yellow"/>
        </w:rPr>
        <w:t>insert date]</w:t>
      </w:r>
      <w:r w:rsidR="00E6058A">
        <w:t xml:space="preserve"> is replaced with the attached [</w:t>
      </w:r>
      <w:r w:rsidR="00E6058A" w:rsidRPr="00066876">
        <w:rPr>
          <w:highlight w:val="yellow"/>
        </w:rPr>
        <w:t>specify First, Second, Third, etc.</w:t>
      </w:r>
      <w:r w:rsidR="00E6058A">
        <w:t xml:space="preserve">] Operating Agreement.  </w:t>
      </w:r>
      <w:r>
        <w:t xml:space="preserve"> </w:t>
      </w:r>
    </w:p>
    <w:p w14:paraId="7807A185" w14:textId="769CC567" w:rsidR="003906A3" w:rsidRDefault="001A2768">
      <w:pPr>
        <w:pStyle w:val="BodyText"/>
        <w:numPr>
          <w:ilvl w:val="0"/>
          <w:numId w:val="5"/>
        </w:numPr>
        <w:spacing w:line="360" w:lineRule="auto"/>
        <w:ind w:left="0" w:firstLine="720"/>
      </w:pPr>
      <w:r>
        <w:rPr>
          <w:b/>
        </w:rPr>
        <w:t>No Other Effect.</w:t>
      </w:r>
      <w:r>
        <w:t xml:space="preserve">  Except as expressly provided in this Amendment, in all other respects, the Operating Agreement remains unmodified, and in full force and effect.</w:t>
      </w:r>
      <w:r w:rsidR="00E6058A">
        <w:t xml:space="preserve"> [</w:t>
      </w:r>
      <w:r w:rsidR="00E6058A" w:rsidRPr="00066876">
        <w:rPr>
          <w:highlight w:val="yellow"/>
        </w:rPr>
        <w:t xml:space="preserve">Note: keep this language if Section 1.a. or 1.b. </w:t>
      </w:r>
      <w:r w:rsidR="007D3770">
        <w:rPr>
          <w:highlight w:val="yellow"/>
        </w:rPr>
        <w:t xml:space="preserve">above </w:t>
      </w:r>
      <w:r w:rsidR="00E6058A" w:rsidRPr="00066876">
        <w:rPr>
          <w:highlight w:val="yellow"/>
        </w:rPr>
        <w:t>a</w:t>
      </w:r>
      <w:r w:rsidR="007D3770">
        <w:rPr>
          <w:highlight w:val="yellow"/>
        </w:rPr>
        <w:t>re selected</w:t>
      </w:r>
      <w:r w:rsidR="00E6058A" w:rsidRPr="00066876">
        <w:rPr>
          <w:highlight w:val="yellow"/>
        </w:rPr>
        <w:t xml:space="preserve">; delete if selecting the language in </w:t>
      </w:r>
      <w:r w:rsidR="007D3770">
        <w:rPr>
          <w:highlight w:val="yellow"/>
        </w:rPr>
        <w:t>1.</w:t>
      </w:r>
      <w:r w:rsidR="00E6058A" w:rsidRPr="00066876">
        <w:rPr>
          <w:highlight w:val="yellow"/>
        </w:rPr>
        <w:t>c.</w:t>
      </w:r>
      <w:r w:rsidR="00E6058A">
        <w:t>]</w:t>
      </w:r>
    </w:p>
    <w:p w14:paraId="57CC5E7B" w14:textId="1EA93C42" w:rsidR="003906A3" w:rsidRDefault="001A2768">
      <w:pPr>
        <w:pStyle w:val="BodyText"/>
        <w:numPr>
          <w:ilvl w:val="0"/>
          <w:numId w:val="5"/>
        </w:numPr>
        <w:spacing w:line="360" w:lineRule="auto"/>
        <w:ind w:left="0" w:firstLine="720"/>
      </w:pPr>
      <w:r>
        <w:rPr>
          <w:rFonts w:cs="Times New Roman"/>
          <w:b/>
          <w:szCs w:val="24"/>
        </w:rPr>
        <w:lastRenderedPageBreak/>
        <w:t>Counterparts; Electronic Signatures</w:t>
      </w:r>
      <w:r>
        <w:rPr>
          <w:rFonts w:cs="Times New Roman"/>
          <w:szCs w:val="24"/>
        </w:rPr>
        <w:t xml:space="preserve">.  This Amendment may be signed in multiple counterparts, each of which is to be deemed an original and all of which together are to be deemed one and the same document.  The exchange of copies of this Amendment and of signature pages by electronic transmission constitutes effective signing and delivery of this Amendment to the parties, which may be used instead of the </w:t>
      </w:r>
      <w:r w:rsidR="00E6058A">
        <w:rPr>
          <w:rFonts w:cs="Times New Roman"/>
          <w:szCs w:val="24"/>
        </w:rPr>
        <w:t>prior</w:t>
      </w:r>
      <w:r w:rsidR="007D3770">
        <w:rPr>
          <w:rFonts w:cs="Times New Roman"/>
          <w:szCs w:val="24"/>
        </w:rPr>
        <w:t xml:space="preserve"> Operating Agreement</w:t>
      </w:r>
      <w:r>
        <w:rPr>
          <w:rFonts w:cs="Times New Roman"/>
          <w:szCs w:val="24"/>
        </w:rPr>
        <w:t xml:space="preserve"> for all purposes.  Signatures of the undersigned parties transmitted by electronic means are to be deemed to be their original signatures for all purposes.</w:t>
      </w:r>
    </w:p>
    <w:p w14:paraId="56517591" w14:textId="77777777" w:rsidR="003906A3" w:rsidRDefault="003906A3">
      <w:pPr>
        <w:pStyle w:val="BodyText"/>
        <w:spacing w:line="360" w:lineRule="auto"/>
        <w:ind w:left="720"/>
      </w:pPr>
    </w:p>
    <w:p w14:paraId="0E181033" w14:textId="77777777" w:rsidR="003906A3" w:rsidRDefault="001A2768">
      <w:pPr>
        <w:pStyle w:val="BodyText"/>
        <w:spacing w:after="360"/>
        <w:jc w:val="center"/>
        <w:rPr>
          <w:i/>
        </w:rPr>
      </w:pPr>
      <w:r>
        <w:rPr>
          <w:i/>
        </w:rPr>
        <w:t>[Signature page follows.  The balance of this page is intentionally left blank.]</w:t>
      </w:r>
      <w:r>
        <w:rPr>
          <w:i/>
        </w:rPr>
        <w:br w:type="page"/>
      </w:r>
    </w:p>
    <w:p w14:paraId="4C3223CF" w14:textId="18E2BD09" w:rsidR="003906A3" w:rsidRDefault="007D3770">
      <w:pPr>
        <w:pStyle w:val="BodyText"/>
        <w:spacing w:after="360"/>
        <w:jc w:val="center"/>
        <w:rPr>
          <w:rFonts w:cs="Times New Roman"/>
          <w:szCs w:val="24"/>
        </w:rPr>
      </w:pPr>
      <w:r>
        <w:rPr>
          <w:rFonts w:cs="Times New Roman"/>
          <w:szCs w:val="24"/>
        </w:rPr>
        <w:lastRenderedPageBreak/>
        <w:t>The</w:t>
      </w:r>
      <w:r w:rsidR="001A2768">
        <w:rPr>
          <w:rFonts w:cs="Times New Roman"/>
          <w:szCs w:val="24"/>
        </w:rPr>
        <w:t xml:space="preserve"> Company </w:t>
      </w:r>
      <w:r>
        <w:rPr>
          <w:rFonts w:cs="Times New Roman"/>
          <w:szCs w:val="24"/>
        </w:rPr>
        <w:t>is</w:t>
      </w:r>
      <w:r w:rsidR="001A2768">
        <w:rPr>
          <w:rFonts w:cs="Times New Roman"/>
          <w:szCs w:val="24"/>
        </w:rPr>
        <w:t xml:space="preserve"> signing this Amendment, as of the Amendment Date.</w:t>
      </w:r>
    </w:p>
    <w:p w14:paraId="3A948747" w14:textId="77777777" w:rsidR="003906A3" w:rsidRDefault="001A2768">
      <w:pPr>
        <w:pStyle w:val="BodyTextIndent"/>
        <w:ind w:left="5400"/>
        <w:rPr>
          <w:b/>
        </w:rPr>
      </w:pPr>
      <w:r>
        <w:rPr>
          <w:b/>
        </w:rPr>
        <w:t>COMPANY:</w:t>
      </w:r>
    </w:p>
    <w:p w14:paraId="6F1688C8" w14:textId="77777777" w:rsidR="003906A3" w:rsidRDefault="003906A3">
      <w:pPr>
        <w:pStyle w:val="BodyTextIndent"/>
        <w:ind w:left="5400"/>
      </w:pPr>
    </w:p>
    <w:p w14:paraId="4E8A4044" w14:textId="77777777" w:rsidR="003906A3" w:rsidRDefault="001A2768">
      <w:pPr>
        <w:pStyle w:val="BodyTextIndent"/>
        <w:spacing w:after="0" w:line="240" w:lineRule="auto"/>
        <w:ind w:left="5400"/>
      </w:pPr>
      <w:r>
        <w:t>_________________________</w:t>
      </w:r>
    </w:p>
    <w:p w14:paraId="28D041DA" w14:textId="1F076EB9" w:rsidR="003906A3" w:rsidRDefault="001A2768">
      <w:pPr>
        <w:pStyle w:val="BodyTextIndent"/>
        <w:spacing w:after="0" w:line="240" w:lineRule="auto"/>
        <w:ind w:left="5400"/>
      </w:pPr>
      <w:r>
        <w:t xml:space="preserve">By: </w:t>
      </w:r>
      <w:r w:rsidR="00F34CF2" w:rsidRPr="00F34CF2">
        <w:rPr>
          <w:highlight w:val="yellow"/>
        </w:rPr>
        <w:t>Name</w:t>
      </w:r>
    </w:p>
    <w:p w14:paraId="587B172B" w14:textId="162557A2" w:rsidR="003906A3" w:rsidRPr="00066876" w:rsidRDefault="00274257">
      <w:pPr>
        <w:pStyle w:val="BodyTextIndent"/>
        <w:spacing w:after="0" w:line="240" w:lineRule="auto"/>
        <w:ind w:left="5400"/>
        <w:rPr>
          <w:highlight w:val="yellow"/>
        </w:rPr>
      </w:pPr>
      <w:r>
        <w:t>[</w:t>
      </w:r>
      <w:r w:rsidRPr="00066876">
        <w:rPr>
          <w:highlight w:val="yellow"/>
        </w:rPr>
        <w:t xml:space="preserve">select </w:t>
      </w:r>
      <w:r w:rsidR="001A2768" w:rsidRPr="00066876">
        <w:rPr>
          <w:highlight w:val="yellow"/>
        </w:rPr>
        <w:t>Its: Managing Member</w:t>
      </w:r>
      <w:r w:rsidRPr="00066876">
        <w:rPr>
          <w:highlight w:val="yellow"/>
        </w:rPr>
        <w:t xml:space="preserve"> or</w:t>
      </w:r>
    </w:p>
    <w:p w14:paraId="39A40745" w14:textId="38C8D6FD" w:rsidR="00274257" w:rsidRDefault="00274257">
      <w:pPr>
        <w:pStyle w:val="BodyTextIndent"/>
        <w:spacing w:after="0" w:line="240" w:lineRule="auto"/>
        <w:ind w:left="5400"/>
      </w:pPr>
      <w:r w:rsidRPr="00066876">
        <w:rPr>
          <w:highlight w:val="yellow"/>
        </w:rPr>
        <w:t>Its Authorized Representative Member</w:t>
      </w:r>
      <w:r>
        <w:t>]</w:t>
      </w:r>
    </w:p>
    <w:p w14:paraId="0534B7B3" w14:textId="77777777" w:rsidR="003906A3" w:rsidRDefault="003906A3">
      <w:pPr>
        <w:pStyle w:val="BodyTextIndent"/>
        <w:spacing w:after="0" w:line="240" w:lineRule="auto"/>
        <w:ind w:left="5400"/>
      </w:pPr>
    </w:p>
    <w:p w14:paraId="5277F0CB" w14:textId="77777777" w:rsidR="003906A3" w:rsidRDefault="003906A3">
      <w:pPr>
        <w:pStyle w:val="BodyTextIndent"/>
        <w:spacing w:after="0" w:line="240" w:lineRule="auto"/>
        <w:ind w:left="5400"/>
      </w:pPr>
    </w:p>
    <w:p w14:paraId="5E5D8060" w14:textId="77777777" w:rsidR="003906A3" w:rsidRDefault="001A2768">
      <w:pPr>
        <w:pStyle w:val="BodyTextIndent"/>
        <w:spacing w:after="0" w:line="240" w:lineRule="auto"/>
        <w:ind w:left="5400"/>
      </w:pPr>
      <w:r>
        <w:t>_________________________</w:t>
      </w:r>
    </w:p>
    <w:p w14:paraId="15C7AAC0" w14:textId="77777777" w:rsidR="003906A3" w:rsidRDefault="003906A3">
      <w:pPr>
        <w:pStyle w:val="BodyTextIndent"/>
        <w:ind w:left="5400"/>
      </w:pPr>
    </w:p>
    <w:p w14:paraId="27EE3B27" w14:textId="77777777" w:rsidR="003906A3" w:rsidRDefault="003906A3">
      <w:pPr>
        <w:pStyle w:val="BodyTextIndent"/>
        <w:ind w:left="5400"/>
      </w:pPr>
    </w:p>
    <w:p w14:paraId="759A7585" w14:textId="77777777" w:rsidR="003906A3" w:rsidRDefault="003906A3">
      <w:pPr>
        <w:pStyle w:val="BodyTextIndent"/>
        <w:ind w:left="5400"/>
      </w:pPr>
    </w:p>
    <w:p w14:paraId="7B6FFEA9" w14:textId="31C7BB95" w:rsidR="003906A3" w:rsidRDefault="001A2768">
      <w:pPr>
        <w:pStyle w:val="BodyTextIndent"/>
        <w:spacing w:after="0" w:line="240" w:lineRule="auto"/>
        <w:ind w:left="5400"/>
      </w:pPr>
      <w:r>
        <w:tab/>
      </w:r>
    </w:p>
    <w:p w14:paraId="12899AA6" w14:textId="77777777" w:rsidR="003906A3" w:rsidRDefault="003906A3">
      <w:pPr>
        <w:pStyle w:val="BodyTextIndent"/>
        <w:spacing w:after="0" w:line="240" w:lineRule="auto"/>
        <w:ind w:left="5400"/>
      </w:pPr>
    </w:p>
    <w:p w14:paraId="02187DB5" w14:textId="77777777" w:rsidR="003906A3" w:rsidRDefault="001A2768">
      <w:pPr>
        <w:sectPr w:rsidR="003906A3" w:rsidSect="004C26BB">
          <w:footerReference w:type="default" r:id="rId8"/>
          <w:footerReference w:type="first" r:id="rId9"/>
          <w:pgSz w:w="12240" w:h="15840" w:code="1"/>
          <w:pgMar w:top="1440" w:right="1440" w:bottom="1440" w:left="1440" w:header="720" w:footer="720" w:gutter="0"/>
          <w:cols w:space="720"/>
          <w:titlePg/>
          <w:docGrid w:linePitch="360"/>
        </w:sectPr>
      </w:pPr>
      <w:r>
        <w:tab/>
      </w:r>
      <w:r>
        <w:tab/>
      </w:r>
    </w:p>
    <w:p w14:paraId="009B315F" w14:textId="60B5B6B2" w:rsidR="003906A3" w:rsidRDefault="001A2768">
      <w:pPr>
        <w:pStyle w:val="BodyTextIndent"/>
        <w:ind w:left="900" w:hanging="900"/>
        <w:jc w:val="center"/>
        <w:rPr>
          <w:b/>
          <w:bCs/>
        </w:rPr>
      </w:pPr>
      <w:r>
        <w:rPr>
          <w:b/>
          <w:bCs/>
        </w:rPr>
        <w:lastRenderedPageBreak/>
        <w:t>EXHIBIT A</w:t>
      </w:r>
      <w:r w:rsidR="00CA7443">
        <w:rPr>
          <w:b/>
          <w:bCs/>
        </w:rPr>
        <w:t xml:space="preserve"> </w:t>
      </w:r>
    </w:p>
    <w:p w14:paraId="2B003DC6" w14:textId="142F2CB3" w:rsidR="00CA7443" w:rsidRDefault="00CA7443">
      <w:pPr>
        <w:pStyle w:val="BodyTextIndent"/>
        <w:ind w:left="900" w:hanging="900"/>
        <w:jc w:val="center"/>
        <w:rPr>
          <w:b/>
          <w:bCs/>
        </w:rPr>
      </w:pPr>
      <w:r w:rsidRPr="00066876">
        <w:rPr>
          <w:b/>
          <w:bCs/>
          <w:highlight w:val="yellow"/>
        </w:rPr>
        <w:t>[Note: use this Exhibit A only if you selected option 1.a and Exhibit A is the only change or 2.a and there is also a change in the Managing Members or Representative Members of the DAO; otherwise delete this Exhibit A</w:t>
      </w:r>
      <w:r>
        <w:rPr>
          <w:b/>
          <w:bCs/>
        </w:rPr>
        <w:t>]</w:t>
      </w:r>
    </w:p>
    <w:p w14:paraId="5CC1A7DC" w14:textId="77777777" w:rsidR="003906A3" w:rsidRDefault="003906A3">
      <w:pPr>
        <w:pStyle w:val="BodyTextIndent"/>
        <w:ind w:left="0"/>
      </w:pPr>
    </w:p>
    <w:p w14:paraId="53FDA344" w14:textId="77777777" w:rsidR="00274257" w:rsidRPr="00E93BB6" w:rsidRDefault="00274257" w:rsidP="00274257">
      <w:pPr>
        <w:spacing w:before="240" w:after="240"/>
        <w:rPr>
          <w:b/>
        </w:rPr>
      </w:pPr>
      <w:r w:rsidRPr="00E93BB6">
        <w:rPr>
          <w:b/>
          <w:bCs/>
          <w:highlight w:val="yellow"/>
        </w:rPr>
        <w:t>MANAGING MEMBERS:</w:t>
      </w:r>
    </w:p>
    <w:p w14:paraId="446D4BBC" w14:textId="4FCD1A30" w:rsidR="00274257" w:rsidRDefault="00274257" w:rsidP="00274257">
      <w:pPr>
        <w:spacing w:before="240" w:after="240"/>
        <w:rPr>
          <w:b/>
          <w:highlight w:val="yellow"/>
          <w:u w:val="single"/>
        </w:rPr>
      </w:pPr>
      <w:r w:rsidRPr="00E93BB6">
        <w:rPr>
          <w:b/>
          <w:highlight w:val="yellow"/>
          <w:u w:val="single"/>
        </w:rPr>
        <w:t xml:space="preserve">Managing </w:t>
      </w:r>
      <w:r>
        <w:rPr>
          <w:b/>
          <w:highlight w:val="yellow"/>
          <w:u w:val="single"/>
        </w:rPr>
        <w:t>Member</w:t>
      </w:r>
      <w:r>
        <w:rPr>
          <w:b/>
          <w:highlight w:val="yellow"/>
        </w:rPr>
        <w:t xml:space="preserve">              </w:t>
      </w:r>
      <w:r>
        <w:rPr>
          <w:b/>
          <w:highlight w:val="yellow"/>
          <w:u w:val="single"/>
        </w:rPr>
        <w:t>Address/Digital Ledger Identifier</w:t>
      </w:r>
      <w:r>
        <w:rPr>
          <w:b/>
          <w:highlight w:val="yellow"/>
        </w:rPr>
        <w:t xml:space="preserve">  </w:t>
      </w:r>
      <w:r>
        <w:rPr>
          <w:b/>
          <w:highlight w:val="yellow"/>
        </w:rPr>
        <w:tab/>
        <w:t xml:space="preserve">           </w:t>
      </w:r>
    </w:p>
    <w:tbl>
      <w:tblPr>
        <w:tblW w:w="9350" w:type="dxa"/>
        <w:tblBorders>
          <w:top w:val="nil"/>
          <w:left w:val="nil"/>
          <w:bottom w:val="nil"/>
          <w:right w:val="nil"/>
          <w:insideH w:val="nil"/>
          <w:insideV w:val="nil"/>
        </w:tblBorders>
        <w:tblLayout w:type="fixed"/>
        <w:tblLook w:val="0600" w:firstRow="0" w:lastRow="0" w:firstColumn="0" w:lastColumn="0" w:noHBand="1" w:noVBand="1"/>
      </w:tblPr>
      <w:tblGrid>
        <w:gridCol w:w="2135"/>
        <w:gridCol w:w="7215"/>
      </w:tblGrid>
      <w:tr w:rsidR="00274257" w14:paraId="7738285C" w14:textId="77777777" w:rsidTr="00066876">
        <w:trPr>
          <w:trHeight w:val="500"/>
        </w:trPr>
        <w:tc>
          <w:tcPr>
            <w:tcW w:w="2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FF3195" w14:textId="77777777" w:rsidR="00274257" w:rsidRDefault="00274257" w:rsidP="00361A86">
            <w:pPr>
              <w:spacing w:before="240" w:after="240"/>
              <w:jc w:val="both"/>
              <w:rPr>
                <w:highlight w:val="yellow"/>
              </w:rPr>
            </w:pPr>
            <w:r>
              <w:rPr>
                <w:highlight w:val="yellow"/>
              </w:rPr>
              <w:t xml:space="preserve"> </w:t>
            </w:r>
          </w:p>
        </w:tc>
        <w:tc>
          <w:tcPr>
            <w:tcW w:w="72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1DE323" w14:textId="77777777" w:rsidR="00274257" w:rsidRDefault="00274257" w:rsidP="00361A86">
            <w:pPr>
              <w:spacing w:before="240" w:after="240"/>
              <w:jc w:val="both"/>
              <w:rPr>
                <w:highlight w:val="yellow"/>
              </w:rPr>
            </w:pPr>
            <w:r>
              <w:rPr>
                <w:highlight w:val="yellow"/>
              </w:rPr>
              <w:t xml:space="preserve"> </w:t>
            </w:r>
          </w:p>
        </w:tc>
      </w:tr>
    </w:tbl>
    <w:p w14:paraId="407141F7" w14:textId="77777777" w:rsidR="00274257" w:rsidRPr="001B6837" w:rsidRDefault="00274257" w:rsidP="00274257">
      <w:pPr>
        <w:spacing w:before="240" w:after="240"/>
        <w:jc w:val="both"/>
      </w:pPr>
      <w:r w:rsidRPr="00E93BB6">
        <w:rPr>
          <w:b/>
          <w:highlight w:val="yellow"/>
        </w:rPr>
        <w:t>MEMBERS:</w:t>
      </w:r>
    </w:p>
    <w:p w14:paraId="53FC73D3" w14:textId="0F2D654D" w:rsidR="00274257" w:rsidRDefault="00274257" w:rsidP="00274257">
      <w:pPr>
        <w:spacing w:before="240" w:after="240"/>
        <w:rPr>
          <w:b/>
          <w:highlight w:val="yellow"/>
          <w:u w:val="single"/>
        </w:rPr>
      </w:pPr>
      <w:r>
        <w:rPr>
          <w:b/>
          <w:highlight w:val="yellow"/>
        </w:rPr>
        <w:t xml:space="preserve">     </w:t>
      </w:r>
      <w:r>
        <w:rPr>
          <w:b/>
          <w:highlight w:val="yellow"/>
          <w:u w:val="single"/>
        </w:rPr>
        <w:t>Member</w:t>
      </w:r>
      <w:r>
        <w:rPr>
          <w:b/>
          <w:highlight w:val="yellow"/>
        </w:rPr>
        <w:t xml:space="preserve">                           </w:t>
      </w:r>
      <w:r>
        <w:rPr>
          <w:b/>
          <w:highlight w:val="yellow"/>
          <w:u w:val="single"/>
        </w:rPr>
        <w:t>Address/Digital Ledger Identifier</w:t>
      </w:r>
      <w:r>
        <w:rPr>
          <w:b/>
          <w:highlight w:val="yellow"/>
        </w:rPr>
        <w:t xml:space="preserve">   </w:t>
      </w:r>
      <w:r>
        <w:rPr>
          <w:b/>
          <w:highlight w:val="yellow"/>
        </w:rPr>
        <w:tab/>
        <w:t xml:space="preserve">           </w:t>
      </w:r>
    </w:p>
    <w:tbl>
      <w:tblPr>
        <w:tblW w:w="9350" w:type="dxa"/>
        <w:tblBorders>
          <w:top w:val="nil"/>
          <w:left w:val="nil"/>
          <w:bottom w:val="nil"/>
          <w:right w:val="nil"/>
          <w:insideH w:val="nil"/>
          <w:insideV w:val="nil"/>
        </w:tblBorders>
        <w:tblLayout w:type="fixed"/>
        <w:tblLook w:val="0600" w:firstRow="0" w:lastRow="0" w:firstColumn="0" w:lastColumn="0" w:noHBand="1" w:noVBand="1"/>
      </w:tblPr>
      <w:tblGrid>
        <w:gridCol w:w="2135"/>
        <w:gridCol w:w="7215"/>
      </w:tblGrid>
      <w:tr w:rsidR="00274257" w14:paraId="3D7966AF" w14:textId="77777777" w:rsidTr="00066876">
        <w:trPr>
          <w:trHeight w:val="500"/>
        </w:trPr>
        <w:tc>
          <w:tcPr>
            <w:tcW w:w="21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F4505A" w14:textId="77777777" w:rsidR="00274257" w:rsidRDefault="00274257" w:rsidP="00361A86">
            <w:pPr>
              <w:spacing w:before="240" w:after="240"/>
              <w:jc w:val="both"/>
              <w:rPr>
                <w:highlight w:val="yellow"/>
              </w:rPr>
            </w:pPr>
            <w:r>
              <w:rPr>
                <w:highlight w:val="yellow"/>
              </w:rPr>
              <w:t xml:space="preserve"> </w:t>
            </w:r>
          </w:p>
        </w:tc>
        <w:tc>
          <w:tcPr>
            <w:tcW w:w="72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5BB5959" w14:textId="77777777" w:rsidR="00274257" w:rsidRDefault="00274257" w:rsidP="00361A86">
            <w:pPr>
              <w:spacing w:before="240" w:after="240"/>
              <w:jc w:val="both"/>
              <w:rPr>
                <w:highlight w:val="yellow"/>
              </w:rPr>
            </w:pPr>
            <w:r>
              <w:rPr>
                <w:highlight w:val="yellow"/>
              </w:rPr>
              <w:t xml:space="preserve"> </w:t>
            </w:r>
          </w:p>
        </w:tc>
      </w:tr>
      <w:tr w:rsidR="00274257" w14:paraId="04A490A6" w14:textId="77777777" w:rsidTr="00066876">
        <w:trPr>
          <w:trHeight w:val="500"/>
        </w:trPr>
        <w:tc>
          <w:tcPr>
            <w:tcW w:w="21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6520A9" w14:textId="77777777" w:rsidR="00274257" w:rsidRDefault="00274257" w:rsidP="00361A86">
            <w:pPr>
              <w:spacing w:before="240" w:after="240"/>
              <w:jc w:val="both"/>
              <w:rPr>
                <w:highlight w:val="yellow"/>
              </w:rPr>
            </w:pPr>
            <w:r>
              <w:rPr>
                <w:highlight w:val="yellow"/>
              </w:rPr>
              <w:t xml:space="preserve"> </w:t>
            </w:r>
          </w:p>
        </w:tc>
        <w:tc>
          <w:tcPr>
            <w:tcW w:w="7215" w:type="dxa"/>
            <w:tcBorders>
              <w:top w:val="nil"/>
              <w:left w:val="nil"/>
              <w:bottom w:val="single" w:sz="8" w:space="0" w:color="000000"/>
              <w:right w:val="single" w:sz="8" w:space="0" w:color="000000"/>
            </w:tcBorders>
            <w:tcMar>
              <w:top w:w="100" w:type="dxa"/>
              <w:left w:w="100" w:type="dxa"/>
              <w:bottom w:w="100" w:type="dxa"/>
              <w:right w:w="100" w:type="dxa"/>
            </w:tcMar>
          </w:tcPr>
          <w:p w14:paraId="43A2F279" w14:textId="77777777" w:rsidR="00274257" w:rsidRDefault="00274257" w:rsidP="00361A86">
            <w:pPr>
              <w:spacing w:before="240" w:after="240"/>
              <w:jc w:val="both"/>
              <w:rPr>
                <w:highlight w:val="yellow"/>
              </w:rPr>
            </w:pPr>
            <w:r>
              <w:rPr>
                <w:highlight w:val="yellow"/>
              </w:rPr>
              <w:t xml:space="preserve"> </w:t>
            </w:r>
          </w:p>
        </w:tc>
      </w:tr>
    </w:tbl>
    <w:p w14:paraId="7339358E" w14:textId="2E081F92" w:rsidR="003906A3" w:rsidRDefault="00274257">
      <w:pPr>
        <w:pStyle w:val="BodyTextIndent"/>
        <w:ind w:left="0"/>
      </w:pPr>
      <w:r>
        <w:t>[</w:t>
      </w:r>
      <w:r w:rsidRPr="00F10E5F">
        <w:rPr>
          <w:highlight w:val="yellow"/>
        </w:rPr>
        <w:t>Note: add or delete rows above as needed.]</w:t>
      </w:r>
      <w:r w:rsidR="001A2768">
        <w:tab/>
      </w:r>
      <w:r w:rsidR="001A2768">
        <w:tab/>
      </w:r>
      <w:r w:rsidR="001A2768">
        <w:tab/>
      </w:r>
    </w:p>
    <w:p w14:paraId="74C8784D" w14:textId="77777777" w:rsidR="003906A3" w:rsidRDefault="003906A3">
      <w:pPr>
        <w:pStyle w:val="BodyTextIndent"/>
        <w:ind w:left="0"/>
      </w:pPr>
    </w:p>
    <w:p w14:paraId="49BC1B95" w14:textId="77777777" w:rsidR="003906A3" w:rsidRDefault="003906A3">
      <w:pPr>
        <w:pStyle w:val="BodyTextIndent"/>
        <w:ind w:left="1080"/>
      </w:pPr>
    </w:p>
    <w:p w14:paraId="507AF579" w14:textId="77777777" w:rsidR="003906A3" w:rsidRDefault="003906A3">
      <w:pPr>
        <w:tabs>
          <w:tab w:val="center" w:pos="4536"/>
        </w:tabs>
        <w:suppressAutoHyphens/>
        <w:spacing w:after="240" w:line="240" w:lineRule="atLeast"/>
        <w:rPr>
          <w:rFonts w:eastAsia="Times New Roman" w:cs="Times New Roman"/>
          <w:color w:val="000000" w:themeColor="text1"/>
          <w:szCs w:val="24"/>
        </w:rPr>
      </w:pPr>
    </w:p>
    <w:sectPr w:rsidR="003906A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69120" w14:textId="77777777" w:rsidR="00ED22FA" w:rsidRDefault="00ED22FA">
      <w:pPr>
        <w:spacing w:after="0" w:line="240" w:lineRule="auto"/>
      </w:pPr>
      <w:r>
        <w:separator/>
      </w:r>
    </w:p>
  </w:endnote>
  <w:endnote w:type="continuationSeparator" w:id="0">
    <w:p w14:paraId="0C1A34D8" w14:textId="77777777" w:rsidR="00ED22FA" w:rsidRDefault="00ED2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10193"/>
      <w:docPartObj>
        <w:docPartGallery w:val="Page Numbers (Bottom of Page)"/>
        <w:docPartUnique/>
      </w:docPartObj>
    </w:sdtPr>
    <w:sdtEndPr>
      <w:rPr>
        <w:noProof/>
      </w:rPr>
    </w:sdtEndPr>
    <w:sdtContent>
      <w:p w14:paraId="29A59E1E" w14:textId="7EBEDEE5" w:rsidR="003906A3" w:rsidRDefault="001A2768">
        <w:pPr>
          <w:pStyle w:val="Footer"/>
          <w:spacing w:line="200" w:lineRule="exact"/>
        </w:pPr>
        <w:r>
          <w:tab/>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593D" w14:textId="77777777" w:rsidR="003906A3" w:rsidRDefault="001A2768">
    <w:pPr>
      <w:pStyle w:val="Footer"/>
      <w:spacing w:line="200" w:lineRule="exact"/>
    </w:pPr>
    <w:r>
      <w:rPr>
        <w:rStyle w:val="zzmpTrailerItem"/>
      </w:rPr>
      <w:t>4873-3763-7396.1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5CE9D" w14:textId="77777777" w:rsidR="00ED22FA" w:rsidRDefault="00ED22FA">
      <w:pPr>
        <w:spacing w:after="0" w:line="240" w:lineRule="auto"/>
      </w:pPr>
      <w:r>
        <w:separator/>
      </w:r>
    </w:p>
  </w:footnote>
  <w:footnote w:type="continuationSeparator" w:id="0">
    <w:p w14:paraId="0F289211" w14:textId="77777777" w:rsidR="00ED22FA" w:rsidRDefault="00ED2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EF1"/>
    <w:multiLevelType w:val="multilevel"/>
    <w:tmpl w:val="32D2F060"/>
    <w:name w:val="zzmpArticle||Article|2|1|1|4|0|45||1|4|5||1|4|4||1|4|0||mpNA||mpNA||mpNA||mpNA||mpNA||"/>
    <w:lvl w:ilvl="0">
      <w:start w:val="1"/>
      <w:numFmt w:val="upperRoman"/>
      <w:lvlRestart w:val="0"/>
      <w:pStyle w:val="ArticleL1"/>
      <w:suff w:val="nothing"/>
      <w:lvlText w:val="ARTICLE %1."/>
      <w:lvlJc w:val="left"/>
      <w:pPr>
        <w:tabs>
          <w:tab w:val="num" w:pos="4860"/>
        </w:tabs>
        <w:ind w:left="4140" w:firstLine="0"/>
      </w:pPr>
      <w:rPr>
        <w:rFonts w:eastAsia="Times New Roman" w:hAnsi="Times New Roman"/>
        <w:b/>
        <w:i w:val="0"/>
        <w:caps/>
        <w:smallCaps w:val="0"/>
        <w:color w:val="auto"/>
        <w:u w:val="none"/>
      </w:rPr>
    </w:lvl>
    <w:lvl w:ilvl="1">
      <w:start w:val="1"/>
      <w:numFmt w:val="decimal"/>
      <w:pStyle w:val="ArticleL2"/>
      <w:isLgl/>
      <w:lvlText w:val="%1.%2"/>
      <w:lvlJc w:val="left"/>
      <w:pPr>
        <w:tabs>
          <w:tab w:val="num" w:pos="1440"/>
        </w:tabs>
        <w:ind w:left="0" w:firstLine="720"/>
      </w:pPr>
      <w:rPr>
        <w:rFonts w:ascii="Times New Roman" w:eastAsia="Times New Roman" w:hAnsi="Times New Roman" w:cs="Times New Roman" w:hint="default"/>
        <w:b/>
        <w:i w:val="0"/>
        <w:caps w:val="0"/>
        <w:smallCaps w:val="0"/>
        <w:color w:val="auto"/>
        <w:u w:val="none"/>
      </w:rPr>
    </w:lvl>
    <w:lvl w:ilvl="2">
      <w:start w:val="1"/>
      <w:numFmt w:val="lowerLetter"/>
      <w:pStyle w:val="ArticleL3"/>
      <w:lvlText w:val="(%3)"/>
      <w:lvlJc w:val="left"/>
      <w:pPr>
        <w:tabs>
          <w:tab w:val="num" w:pos="2160"/>
        </w:tabs>
        <w:ind w:left="0" w:firstLine="1440"/>
      </w:pPr>
      <w:rPr>
        <w:rFonts w:ascii="Times New Roman" w:eastAsia="Times New Roman" w:hAnsi="Times New Roman" w:cs="Times New Roman" w:hint="default"/>
        <w:b/>
        <w:i w:val="0"/>
        <w:caps w:val="0"/>
        <w:smallCaps w:val="0"/>
        <w:color w:val="auto"/>
        <w:u w:val="none"/>
      </w:rPr>
    </w:lvl>
    <w:lvl w:ilvl="3">
      <w:start w:val="1"/>
      <w:numFmt w:val="lowerRoman"/>
      <w:pStyle w:val="ArticleL4"/>
      <w:lvlText w:val="(%4)"/>
      <w:lvlJc w:val="left"/>
      <w:pPr>
        <w:tabs>
          <w:tab w:val="num" w:pos="2880"/>
        </w:tabs>
        <w:ind w:left="0" w:firstLine="2160"/>
      </w:pPr>
      <w:rPr>
        <w:rFonts w:eastAsia="Times New Roman"/>
        <w:b w:val="0"/>
        <w:i w:val="0"/>
        <w:caps w:val="0"/>
        <w:smallCaps w:val="0"/>
        <w:u w:val="none"/>
      </w:rPr>
    </w:lvl>
    <w:lvl w:ilvl="4">
      <w:start w:val="1"/>
      <w:numFmt w:val="lowerRoman"/>
      <w:lvlText w:val="(%5)"/>
      <w:lvlJc w:val="left"/>
      <w:pPr>
        <w:tabs>
          <w:tab w:val="num" w:pos="3600"/>
        </w:tabs>
        <w:ind w:left="0" w:firstLine="2880"/>
      </w:pPr>
      <w:rPr>
        <w:rFonts w:eastAsia="Times New Roman"/>
        <w:b w:val="0"/>
        <w:i w:val="0"/>
        <w:caps w:val="0"/>
        <w:smallCaps w:val="0"/>
        <w:u w:val="none"/>
      </w:rPr>
    </w:lvl>
    <w:lvl w:ilvl="5">
      <w:start w:val="1"/>
      <w:numFmt w:val="decimal"/>
      <w:lvlText w:val="%6."/>
      <w:lvlJc w:val="left"/>
      <w:pPr>
        <w:tabs>
          <w:tab w:val="num" w:pos="6480"/>
        </w:tabs>
        <w:ind w:left="0" w:firstLine="5760"/>
      </w:pPr>
      <w:rPr>
        <w:rFonts w:eastAsia="Times New Roman"/>
        <w:b w:val="0"/>
        <w:i w:val="0"/>
        <w:caps w:val="0"/>
        <w:smallCaps w:val="0"/>
        <w:u w:val="none"/>
      </w:rPr>
    </w:lvl>
    <w:lvl w:ilvl="6">
      <w:start w:val="1"/>
      <w:numFmt w:val="decimal"/>
      <w:lvlText w:val="%7."/>
      <w:lvlJc w:val="left"/>
      <w:pPr>
        <w:tabs>
          <w:tab w:val="num" w:pos="6480"/>
        </w:tabs>
        <w:ind w:left="0" w:firstLine="5760"/>
      </w:pPr>
      <w:rPr>
        <w:rFonts w:eastAsia="Times New Roman"/>
        <w:b w:val="0"/>
        <w:i w:val="0"/>
        <w:caps w:val="0"/>
        <w:smallCaps w:val="0"/>
        <w:color w:val="auto"/>
        <w:u w:val="none"/>
      </w:rPr>
    </w:lvl>
    <w:lvl w:ilvl="7">
      <w:start w:val="1"/>
      <w:numFmt w:val="decimal"/>
      <w:lvlText w:val="%8."/>
      <w:lvlJc w:val="left"/>
      <w:pPr>
        <w:tabs>
          <w:tab w:val="num" w:pos="6480"/>
        </w:tabs>
        <w:ind w:left="0" w:firstLine="5760"/>
      </w:pPr>
      <w:rPr>
        <w:rFonts w:eastAsia="Times New Roman"/>
        <w:b w:val="0"/>
        <w:i w:val="0"/>
        <w:caps w:val="0"/>
        <w:smallCaps w:val="0"/>
        <w:color w:val="auto"/>
        <w:u w:val="none"/>
      </w:rPr>
    </w:lvl>
    <w:lvl w:ilvl="8">
      <w:start w:val="1"/>
      <w:numFmt w:val="decimal"/>
      <w:lvlText w:val="%9."/>
      <w:lvlJc w:val="left"/>
      <w:pPr>
        <w:tabs>
          <w:tab w:val="num" w:pos="6480"/>
        </w:tabs>
        <w:ind w:left="0" w:firstLine="5760"/>
      </w:pPr>
      <w:rPr>
        <w:rFonts w:eastAsia="Times New Roman"/>
        <w:b w:val="0"/>
        <w:i w:val="0"/>
        <w:caps w:val="0"/>
        <w:smallCaps w:val="0"/>
        <w:color w:val="auto"/>
        <w:u w:val="none"/>
      </w:rPr>
    </w:lvl>
  </w:abstractNum>
  <w:abstractNum w:abstractNumId="1" w15:restartNumberingAfterBreak="0">
    <w:nsid w:val="10F116D0"/>
    <w:multiLevelType w:val="hybridMultilevel"/>
    <w:tmpl w:val="A18E35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F92E94"/>
    <w:multiLevelType w:val="multilevel"/>
    <w:tmpl w:val="19FE6D22"/>
    <w:name w:val="zzmpParaNum||ParaNum|2|3|1|1|0|4||1|0|4||3|0|4||1|0|4||1|0|4||3|0|0||1|0|0||1|0|0||1|0|0||"/>
    <w:lvl w:ilvl="0">
      <w:start w:val="1"/>
      <w:numFmt w:val="upperRoman"/>
      <w:lvlRestart w:val="0"/>
      <w:pStyle w:val="ParaNumL1"/>
      <w:lvlText w:val="%1."/>
      <w:lvlJc w:val="left"/>
      <w:pPr>
        <w:tabs>
          <w:tab w:val="num" w:pos="720"/>
        </w:tabs>
        <w:ind w:left="0" w:firstLine="0"/>
      </w:pPr>
      <w:rPr>
        <w:rFonts w:ascii="Times New Roman" w:hAnsi="Times New Roman" w:cs="Times New Roman"/>
        <w:b w:val="0"/>
        <w:i w:val="0"/>
        <w:caps w:val="0"/>
        <w:sz w:val="24"/>
        <w:u w:val="none"/>
      </w:rPr>
    </w:lvl>
    <w:lvl w:ilvl="1">
      <w:start w:val="1"/>
      <w:numFmt w:val="upperLetter"/>
      <w:pStyle w:val="ParaNumL2"/>
      <w:lvlText w:val="%2."/>
      <w:lvlJc w:val="left"/>
      <w:pPr>
        <w:tabs>
          <w:tab w:val="num" w:pos="1440"/>
        </w:tabs>
        <w:ind w:left="0" w:firstLine="720"/>
      </w:pPr>
      <w:rPr>
        <w:rFonts w:ascii="Times New Roman" w:hAnsi="Times New Roman" w:cs="Times New Roman"/>
        <w:b w:val="0"/>
        <w:i w:val="0"/>
        <w:caps w:val="0"/>
        <w:sz w:val="24"/>
        <w:u w:val="none"/>
      </w:rPr>
    </w:lvl>
    <w:lvl w:ilvl="2">
      <w:start w:val="1"/>
      <w:numFmt w:val="decimal"/>
      <w:pStyle w:val="ParaNumL3"/>
      <w:suff w:val="nothing"/>
      <w:lvlText w:val="%3."/>
      <w:lvlJc w:val="left"/>
      <w:pPr>
        <w:tabs>
          <w:tab w:val="num" w:pos="1440"/>
        </w:tabs>
        <w:ind w:left="0" w:firstLine="720"/>
      </w:pPr>
      <w:rPr>
        <w:rFonts w:ascii="Times New Roman" w:hAnsi="Times New Roman" w:cs="Times New Roman" w:hint="default"/>
        <w:b/>
        <w:i w:val="0"/>
        <w:caps w:val="0"/>
        <w:sz w:val="24"/>
        <w:szCs w:val="24"/>
        <w:u w:val="none"/>
      </w:rPr>
    </w:lvl>
    <w:lvl w:ilvl="3">
      <w:start w:val="1"/>
      <w:numFmt w:val="decimal"/>
      <w:pStyle w:val="ParaNumL4"/>
      <w:lvlText w:val="%3.%4"/>
      <w:lvlJc w:val="left"/>
      <w:pPr>
        <w:tabs>
          <w:tab w:val="num" w:pos="1440"/>
        </w:tabs>
        <w:ind w:left="0" w:firstLine="720"/>
      </w:pPr>
      <w:rPr>
        <w:rFonts w:ascii="Times New Roman" w:hAnsi="Times New Roman" w:cs="Times New Roman"/>
        <w:b w:val="0"/>
        <w:i w:val="0"/>
        <w:caps w:val="0"/>
        <w:sz w:val="24"/>
        <w:u w:val="none"/>
      </w:rPr>
    </w:lvl>
    <w:lvl w:ilvl="4">
      <w:start w:val="1"/>
      <w:numFmt w:val="decimal"/>
      <w:pStyle w:val="ParaNumL5"/>
      <w:lvlText w:val="%5."/>
      <w:lvlJc w:val="left"/>
      <w:pPr>
        <w:tabs>
          <w:tab w:val="num" w:pos="1440"/>
        </w:tabs>
        <w:ind w:left="0" w:firstLine="720"/>
      </w:pPr>
      <w:rPr>
        <w:rFonts w:ascii="Times New Roman" w:hAnsi="Times New Roman" w:cs="Times New Roman"/>
        <w:b w:val="0"/>
        <w:i w:val="0"/>
        <w:caps w:val="0"/>
        <w:sz w:val="24"/>
        <w:u w:val="none"/>
      </w:rPr>
    </w:lvl>
    <w:lvl w:ilvl="5">
      <w:start w:val="1"/>
      <w:numFmt w:val="lowerLetter"/>
      <w:pStyle w:val="ParaNumL6"/>
      <w:suff w:val="nothing"/>
      <w:lvlText w:val="(%6)"/>
      <w:lvlJc w:val="left"/>
      <w:pPr>
        <w:tabs>
          <w:tab w:val="num" w:pos="2160"/>
        </w:tabs>
        <w:ind w:left="0" w:firstLine="1440"/>
      </w:pPr>
      <w:rPr>
        <w:rFonts w:ascii="Times New Roman" w:hAnsi="Times New Roman" w:cs="Times New Roman"/>
        <w:b w:val="0"/>
        <w:i w:val="0"/>
        <w:caps w:val="0"/>
        <w:sz w:val="24"/>
        <w:u w:val="none"/>
      </w:rPr>
    </w:lvl>
    <w:lvl w:ilvl="6">
      <w:start w:val="1"/>
      <w:numFmt w:val="decimal"/>
      <w:pStyle w:val="ParaNumL7"/>
      <w:lvlText w:val="(%7)"/>
      <w:lvlJc w:val="left"/>
      <w:pPr>
        <w:tabs>
          <w:tab w:val="num" w:pos="2880"/>
        </w:tabs>
        <w:ind w:left="0" w:firstLine="2160"/>
      </w:pPr>
      <w:rPr>
        <w:rFonts w:ascii="Times New Roman" w:hAnsi="Times New Roman" w:cs="Times New Roman"/>
        <w:b w:val="0"/>
        <w:i w:val="0"/>
        <w:caps w:val="0"/>
        <w:sz w:val="24"/>
        <w:u w:val="none"/>
      </w:rPr>
    </w:lvl>
    <w:lvl w:ilvl="7">
      <w:start w:val="1"/>
      <w:numFmt w:val="lowerRoman"/>
      <w:pStyle w:val="ParaNumL8"/>
      <w:lvlText w:val="(%8)"/>
      <w:lvlJc w:val="left"/>
      <w:pPr>
        <w:tabs>
          <w:tab w:val="num" w:pos="3600"/>
        </w:tabs>
        <w:ind w:left="0" w:firstLine="2880"/>
      </w:pPr>
      <w:rPr>
        <w:rFonts w:ascii="Times New Roman" w:hAnsi="Times New Roman" w:cs="Times New Roman"/>
        <w:b w:val="0"/>
        <w:i w:val="0"/>
        <w:caps w:val="0"/>
        <w:sz w:val="24"/>
        <w:u w:val="none"/>
      </w:rPr>
    </w:lvl>
    <w:lvl w:ilvl="8">
      <w:start w:val="1"/>
      <w:numFmt w:val="lowerRoman"/>
      <w:pStyle w:val="ParaNumL9"/>
      <w:lvlText w:val="(%9)"/>
      <w:lvlJc w:val="left"/>
      <w:pPr>
        <w:tabs>
          <w:tab w:val="num" w:pos="1440"/>
        </w:tabs>
        <w:ind w:left="0" w:firstLine="720"/>
      </w:pPr>
      <w:rPr>
        <w:rFonts w:ascii="Times New Roman" w:hAnsi="Times New Roman" w:cs="Times New Roman"/>
        <w:b w:val="0"/>
        <w:i w:val="0"/>
        <w:caps w:val="0"/>
        <w:sz w:val="24"/>
        <w:u w:val="none"/>
      </w:rPr>
    </w:lvl>
  </w:abstractNum>
  <w:abstractNum w:abstractNumId="3" w15:restartNumberingAfterBreak="0">
    <w:nsid w:val="52FF451D"/>
    <w:multiLevelType w:val="multilevel"/>
    <w:tmpl w:val="FF8E813E"/>
    <w:name w:val="zzmpBylaws||Bylaws|2|1|1|4|0|41||1|2|4||1|2|4||1|2|4||1|2|0||mpNA||mpNA||mpNA||mpNA||"/>
    <w:lvl w:ilvl="0">
      <w:start w:val="1"/>
      <w:numFmt w:val="upperRoman"/>
      <w:lvlRestart w:val="0"/>
      <w:pStyle w:val="BylawsL1"/>
      <w:suff w:val="nothing"/>
      <w:lvlText w:val="ARTICLE %1."/>
      <w:lvlJc w:val="left"/>
      <w:pPr>
        <w:tabs>
          <w:tab w:val="num" w:pos="720"/>
        </w:tabs>
        <w:ind w:left="0" w:firstLine="0"/>
      </w:pPr>
      <w:rPr>
        <w:b/>
        <w:i w:val="0"/>
        <w:caps/>
        <w:smallCaps w:val="0"/>
        <w:color w:val="auto"/>
        <w:u w:val="none"/>
      </w:rPr>
    </w:lvl>
    <w:lvl w:ilvl="1">
      <w:start w:val="1"/>
      <w:numFmt w:val="decimal"/>
      <w:pStyle w:val="BylawsL2"/>
      <w:isLgl/>
      <w:lvlText w:val="%1.%2"/>
      <w:lvlJc w:val="left"/>
      <w:pPr>
        <w:tabs>
          <w:tab w:val="num" w:pos="1440"/>
        </w:tabs>
        <w:ind w:left="0" w:firstLine="720"/>
      </w:pPr>
      <w:rPr>
        <w:rFonts w:ascii="Times New Roman" w:hAnsi="Times New Roman" w:cs="Times New Roman"/>
        <w:b w:val="0"/>
        <w:i w:val="0"/>
        <w:caps w:val="0"/>
        <w:color w:val="auto"/>
        <w:u w:val="none"/>
      </w:rPr>
    </w:lvl>
    <w:lvl w:ilvl="2">
      <w:start w:val="1"/>
      <w:numFmt w:val="lowerLetter"/>
      <w:pStyle w:val="BylawsL3"/>
      <w:lvlText w:val="(%3)"/>
      <w:lvlJc w:val="left"/>
      <w:pPr>
        <w:tabs>
          <w:tab w:val="num" w:pos="2160"/>
        </w:tabs>
        <w:ind w:left="0" w:firstLine="1440"/>
      </w:pPr>
    </w:lvl>
    <w:lvl w:ilvl="3">
      <w:start w:val="1"/>
      <w:numFmt w:val="decimal"/>
      <w:pStyle w:val="BylawsL4"/>
      <w:lvlText w:val="(%4)"/>
      <w:lvlJc w:val="left"/>
      <w:pPr>
        <w:tabs>
          <w:tab w:val="num" w:pos="2880"/>
        </w:tabs>
        <w:ind w:left="0" w:firstLine="2160"/>
      </w:pPr>
      <w:rPr>
        <w:b w:val="0"/>
        <w:i w:val="0"/>
        <w:caps w:val="0"/>
        <w:u w:val="none"/>
      </w:rPr>
    </w:lvl>
    <w:lvl w:ilvl="4">
      <w:start w:val="1"/>
      <w:numFmt w:val="lowerRoman"/>
      <w:pStyle w:val="BylawsL5"/>
      <w:lvlText w:val="(%5)"/>
      <w:lvlJc w:val="left"/>
      <w:pPr>
        <w:tabs>
          <w:tab w:val="num" w:pos="3600"/>
        </w:tabs>
        <w:ind w:left="0" w:firstLine="2880"/>
      </w:pPr>
      <w:rPr>
        <w:b w:val="0"/>
        <w:i w:val="0"/>
        <w:caps w:val="0"/>
        <w:u w:val="none"/>
      </w:rPr>
    </w:lvl>
    <w:lvl w:ilvl="5">
      <w:start w:val="1"/>
      <w:numFmt w:val="decimal"/>
      <w:lvlText w:val="%6."/>
      <w:lvlJc w:val="left"/>
      <w:pPr>
        <w:tabs>
          <w:tab w:val="num" w:pos="6480"/>
        </w:tabs>
        <w:ind w:left="0" w:firstLine="5760"/>
      </w:pPr>
      <w:rPr>
        <w:b w:val="0"/>
        <w:i w:val="0"/>
        <w:caps w:val="0"/>
        <w:u w:val="none"/>
      </w:rPr>
    </w:lvl>
    <w:lvl w:ilvl="6">
      <w:start w:val="1"/>
      <w:numFmt w:val="decimal"/>
      <w:lvlText w:val="%7."/>
      <w:lvlJc w:val="left"/>
      <w:pPr>
        <w:tabs>
          <w:tab w:val="num" w:pos="6480"/>
        </w:tabs>
        <w:ind w:left="0" w:firstLine="5760"/>
      </w:pPr>
      <w:rPr>
        <w:b w:val="0"/>
        <w:i w:val="0"/>
        <w:caps w:val="0"/>
        <w:color w:val="auto"/>
        <w:u w:val="none"/>
      </w:rPr>
    </w:lvl>
    <w:lvl w:ilvl="7">
      <w:start w:val="1"/>
      <w:numFmt w:val="decimal"/>
      <w:lvlText w:val="%8."/>
      <w:lvlJc w:val="left"/>
      <w:pPr>
        <w:tabs>
          <w:tab w:val="num" w:pos="6480"/>
        </w:tabs>
        <w:ind w:left="0" w:firstLine="5760"/>
      </w:pPr>
      <w:rPr>
        <w:b w:val="0"/>
        <w:i w:val="0"/>
        <w:caps w:val="0"/>
        <w:color w:val="auto"/>
        <w:u w:val="none"/>
      </w:rPr>
    </w:lvl>
    <w:lvl w:ilvl="8">
      <w:start w:val="1"/>
      <w:numFmt w:val="decimal"/>
      <w:lvlText w:val="%9."/>
      <w:lvlJc w:val="left"/>
      <w:pPr>
        <w:tabs>
          <w:tab w:val="num" w:pos="6480"/>
        </w:tabs>
        <w:ind w:left="0" w:firstLine="5760"/>
      </w:pPr>
      <w:rPr>
        <w:b w:val="0"/>
        <w:i w:val="0"/>
        <w:caps w:val="0"/>
        <w:color w:val="auto"/>
        <w:u w:val="none"/>
      </w:rPr>
    </w:lvl>
  </w:abstractNum>
  <w:abstractNum w:abstractNumId="4" w15:restartNumberingAfterBreak="0">
    <w:nsid w:val="5D6D68CD"/>
    <w:multiLevelType w:val="multilevel"/>
    <w:tmpl w:val="9DE04482"/>
    <w:name w:val="zzmpStandard||Standard|2|3|1|1|4|4||1|4|4||1|4|36||1|4|4||1|4|4||1|4|4||1|4|4||1|4|0||1|4|0||"/>
    <w:lvl w:ilvl="0">
      <w:start w:val="1"/>
      <w:numFmt w:val="upperRoman"/>
      <w:lvlRestart w:val="0"/>
      <w:pStyle w:val="StandardL1"/>
      <w:lvlText w:val="%1."/>
      <w:lvlJc w:val="left"/>
      <w:pPr>
        <w:tabs>
          <w:tab w:val="num" w:pos="720"/>
        </w:tabs>
        <w:ind w:left="0" w:firstLine="0"/>
      </w:pPr>
      <w:rPr>
        <w:rFonts w:ascii="Times New Roman" w:eastAsia="Times New Roman" w:hAnsi="Times New Roman" w:cs="Times New Roman" w:hint="default"/>
        <w:b w:val="0"/>
        <w:i w:val="0"/>
        <w:caps w:val="0"/>
        <w:smallCaps w:val="0"/>
        <w:u w:val="none"/>
      </w:rPr>
    </w:lvl>
    <w:lvl w:ilvl="1">
      <w:start w:val="1"/>
      <w:numFmt w:val="upperLetter"/>
      <w:pStyle w:val="StandardL2"/>
      <w:lvlText w:val="%2."/>
      <w:lvlJc w:val="left"/>
      <w:pPr>
        <w:tabs>
          <w:tab w:val="num" w:pos="1440"/>
        </w:tabs>
        <w:ind w:left="0" w:firstLine="720"/>
      </w:pPr>
      <w:rPr>
        <w:rFonts w:ascii="Times New Roman" w:eastAsia="Times New Roman" w:hAnsi="Times New Roman" w:cs="Times New Roman" w:hint="default"/>
        <w:b w:val="0"/>
        <w:i w:val="0"/>
        <w:caps w:val="0"/>
        <w:smallCaps w:val="0"/>
        <w:u w:val="none"/>
      </w:rPr>
    </w:lvl>
    <w:lvl w:ilvl="2">
      <w:start w:val="1"/>
      <w:numFmt w:val="decimal"/>
      <w:pStyle w:val="StandardL3"/>
      <w:lvlText w:val="%3."/>
      <w:lvlJc w:val="left"/>
      <w:pPr>
        <w:tabs>
          <w:tab w:val="num" w:pos="1152"/>
        </w:tabs>
        <w:ind w:left="0" w:firstLine="720"/>
      </w:pPr>
      <w:rPr>
        <w:rFonts w:ascii="Times New Roman" w:eastAsia="Times New Roman" w:hAnsi="Times New Roman" w:cs="Times New Roman" w:hint="default"/>
        <w:b/>
        <w:i w:val="0"/>
        <w:caps w:val="0"/>
        <w:smallCaps w:val="0"/>
        <w:u w:val="none"/>
      </w:rPr>
    </w:lvl>
    <w:lvl w:ilvl="3">
      <w:start w:val="1"/>
      <w:numFmt w:val="lowerLetter"/>
      <w:pStyle w:val="StandardL4"/>
      <w:lvlText w:val="%4."/>
      <w:lvlJc w:val="left"/>
      <w:pPr>
        <w:tabs>
          <w:tab w:val="num" w:pos="1584"/>
        </w:tabs>
        <w:ind w:left="0" w:firstLine="1152"/>
      </w:pPr>
      <w:rPr>
        <w:rFonts w:eastAsia="Times New Roman"/>
        <w:b/>
        <w:i w:val="0"/>
        <w:caps w:val="0"/>
        <w:smallCaps w:val="0"/>
        <w:u w:val="none"/>
      </w:rPr>
    </w:lvl>
    <w:lvl w:ilvl="4">
      <w:start w:val="1"/>
      <w:numFmt w:val="decimal"/>
      <w:pStyle w:val="StandardL5"/>
      <w:lvlText w:val="(%5)"/>
      <w:lvlJc w:val="left"/>
      <w:pPr>
        <w:tabs>
          <w:tab w:val="num" w:pos="3600"/>
        </w:tabs>
        <w:ind w:left="0" w:firstLine="2880"/>
      </w:pPr>
      <w:rPr>
        <w:rFonts w:eastAsia="Times New Roman"/>
        <w:b w:val="0"/>
        <w:i w:val="0"/>
        <w:caps w:val="0"/>
        <w:smallCaps w:val="0"/>
        <w:u w:val="none"/>
      </w:rPr>
    </w:lvl>
    <w:lvl w:ilvl="5">
      <w:start w:val="1"/>
      <w:numFmt w:val="lowerLetter"/>
      <w:pStyle w:val="StandardL6"/>
      <w:lvlText w:val="(%6)"/>
      <w:lvlJc w:val="left"/>
      <w:pPr>
        <w:tabs>
          <w:tab w:val="num" w:pos="3600"/>
        </w:tabs>
        <w:ind w:left="0" w:firstLine="2880"/>
      </w:pPr>
      <w:rPr>
        <w:rFonts w:eastAsia="Times New Roman"/>
        <w:b w:val="0"/>
        <w:i w:val="0"/>
        <w:caps w:val="0"/>
        <w:smallCaps w:val="0"/>
        <w:u w:val="none"/>
      </w:rPr>
    </w:lvl>
    <w:lvl w:ilvl="6">
      <w:start w:val="1"/>
      <w:numFmt w:val="lowerRoman"/>
      <w:pStyle w:val="StandardL7"/>
      <w:lvlText w:val="%7)"/>
      <w:lvlJc w:val="left"/>
      <w:pPr>
        <w:tabs>
          <w:tab w:val="num" w:pos="3600"/>
        </w:tabs>
        <w:ind w:left="0" w:firstLine="2880"/>
      </w:pPr>
      <w:rPr>
        <w:rFonts w:eastAsia="Times New Roman"/>
        <w:b w:val="0"/>
        <w:i w:val="0"/>
        <w:caps w:val="0"/>
        <w:smallCaps w:val="0"/>
        <w:u w:val="none"/>
      </w:rPr>
    </w:lvl>
    <w:lvl w:ilvl="7">
      <w:start w:val="1"/>
      <w:numFmt w:val="lowerLetter"/>
      <w:pStyle w:val="StandardL8"/>
      <w:lvlText w:val="%8)"/>
      <w:lvlJc w:val="left"/>
      <w:pPr>
        <w:tabs>
          <w:tab w:val="num" w:pos="3600"/>
        </w:tabs>
        <w:ind w:left="0" w:firstLine="2880"/>
      </w:pPr>
      <w:rPr>
        <w:rFonts w:eastAsia="Times New Roman"/>
        <w:b w:val="0"/>
        <w:i w:val="0"/>
        <w:caps w:val="0"/>
        <w:smallCaps w:val="0"/>
        <w:u w:val="none"/>
      </w:rPr>
    </w:lvl>
    <w:lvl w:ilvl="8">
      <w:start w:val="1"/>
      <w:numFmt w:val="lowerRoman"/>
      <w:pStyle w:val="StandardL9"/>
      <w:lvlText w:val="(%9)"/>
      <w:lvlJc w:val="left"/>
      <w:pPr>
        <w:tabs>
          <w:tab w:val="num" w:pos="3600"/>
        </w:tabs>
        <w:ind w:left="0" w:firstLine="2880"/>
      </w:pPr>
      <w:rPr>
        <w:rFonts w:eastAsia="Times New Roman"/>
        <w:b w:val="0"/>
        <w:i w:val="0"/>
        <w:caps w:val="0"/>
        <w:smallCaps w:val="0"/>
        <w:u w:val="none"/>
      </w:rPr>
    </w:lvl>
  </w:abstractNum>
  <w:num w:numId="1" w16cid:durableId="2064911209">
    <w:abstractNumId w:val="3"/>
  </w:num>
  <w:num w:numId="2" w16cid:durableId="244149950">
    <w:abstractNumId w:val="2"/>
  </w:num>
  <w:num w:numId="3" w16cid:durableId="952860462">
    <w:abstractNumId w:val="0"/>
  </w:num>
  <w:num w:numId="4" w16cid:durableId="1701052445">
    <w:abstractNumId w:val="4"/>
  </w:num>
  <w:num w:numId="5" w16cid:durableId="1897273553">
    <w:abstractNumId w:val="1"/>
  </w:num>
  <w:num w:numId="6" w16cid:durableId="1441484085">
    <w:abstractNumId w:val="4"/>
  </w:num>
  <w:num w:numId="7" w16cid:durableId="2137871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A3"/>
    <w:rsid w:val="00066876"/>
    <w:rsid w:val="00111EBD"/>
    <w:rsid w:val="001A2768"/>
    <w:rsid w:val="00274257"/>
    <w:rsid w:val="003906A3"/>
    <w:rsid w:val="00390D83"/>
    <w:rsid w:val="004C26BB"/>
    <w:rsid w:val="004E49F1"/>
    <w:rsid w:val="005360D4"/>
    <w:rsid w:val="005B282C"/>
    <w:rsid w:val="007B16F8"/>
    <w:rsid w:val="007D3770"/>
    <w:rsid w:val="00962AF8"/>
    <w:rsid w:val="009E48E1"/>
    <w:rsid w:val="00A92707"/>
    <w:rsid w:val="00CA7443"/>
    <w:rsid w:val="00D50DCE"/>
    <w:rsid w:val="00E6058A"/>
    <w:rsid w:val="00ED22FA"/>
    <w:rsid w:val="00F34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A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ylawsL1">
    <w:name w:val="Bylaws_L1"/>
    <w:basedOn w:val="Normal"/>
    <w:next w:val="BodyText"/>
    <w:pPr>
      <w:keepNext/>
      <w:numPr>
        <w:numId w:val="1"/>
      </w:numPr>
      <w:spacing w:after="240" w:line="240" w:lineRule="auto"/>
      <w:jc w:val="center"/>
      <w:outlineLvl w:val="0"/>
    </w:pPr>
    <w:rPr>
      <w:rFonts w:eastAsia="Times New Roman" w:cs="Times New Roman"/>
      <w:b/>
      <w:caps/>
      <w:szCs w:val="20"/>
    </w:rPr>
  </w:style>
  <w:style w:type="paragraph" w:customStyle="1" w:styleId="BylawsL2">
    <w:name w:val="Bylaws_L2"/>
    <w:basedOn w:val="BylawsL1"/>
    <w:link w:val="BylawsL2Char"/>
    <w:pPr>
      <w:keepNext w:val="0"/>
      <w:numPr>
        <w:ilvl w:val="1"/>
      </w:numPr>
      <w:jc w:val="left"/>
      <w:outlineLvl w:val="1"/>
    </w:pPr>
    <w:rPr>
      <w:b w:val="0"/>
      <w:caps w:val="0"/>
    </w:rPr>
  </w:style>
  <w:style w:type="character" w:customStyle="1" w:styleId="BylawsL2Char">
    <w:name w:val="Bylaws_L2 Char"/>
    <w:basedOn w:val="DefaultParagraphFont"/>
    <w:link w:val="BylawsL2"/>
    <w:rPr>
      <w:rFonts w:ascii="Times New Roman" w:eastAsia="Times New Roman" w:hAnsi="Times New Roman" w:cs="Times New Roman"/>
      <w:szCs w:val="20"/>
    </w:rPr>
  </w:style>
  <w:style w:type="paragraph" w:customStyle="1" w:styleId="BylawsL3">
    <w:name w:val="Bylaws_L3"/>
    <w:basedOn w:val="BylawsL2"/>
    <w:link w:val="BylawsL3Char"/>
    <w:pPr>
      <w:numPr>
        <w:ilvl w:val="2"/>
      </w:numPr>
      <w:outlineLvl w:val="2"/>
    </w:pPr>
  </w:style>
  <w:style w:type="character" w:customStyle="1" w:styleId="BylawsL3Char">
    <w:name w:val="Bylaws_L3 Char"/>
    <w:basedOn w:val="DefaultParagraphFont"/>
    <w:link w:val="BylawsL3"/>
    <w:rPr>
      <w:rFonts w:ascii="Times New Roman" w:eastAsia="Times New Roman" w:hAnsi="Times New Roman" w:cs="Times New Roman"/>
      <w:szCs w:val="20"/>
    </w:rPr>
  </w:style>
  <w:style w:type="paragraph" w:customStyle="1" w:styleId="BylawsL4">
    <w:name w:val="Bylaws_L4"/>
    <w:basedOn w:val="BylawsL3"/>
    <w:pPr>
      <w:numPr>
        <w:ilvl w:val="3"/>
      </w:numPr>
      <w:outlineLvl w:val="3"/>
    </w:pPr>
  </w:style>
  <w:style w:type="paragraph" w:customStyle="1" w:styleId="BylawsL5">
    <w:name w:val="Bylaws_L5"/>
    <w:basedOn w:val="BylawsL4"/>
    <w:pPr>
      <w:numPr>
        <w:ilvl w:val="4"/>
      </w:numPr>
      <w:outlineLvl w:val="4"/>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rPr>
      <w:rFonts w:ascii="Times New Roman" w:hAnsi="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ParaNumL1">
    <w:name w:val="ParaNum_L1"/>
    <w:basedOn w:val="Normal"/>
    <w:pPr>
      <w:numPr>
        <w:numId w:val="2"/>
      </w:numPr>
      <w:spacing w:after="240" w:line="240" w:lineRule="auto"/>
      <w:outlineLvl w:val="0"/>
    </w:pPr>
    <w:rPr>
      <w:rFonts w:eastAsia="Times New Roman" w:cs="Times New Roman"/>
      <w:szCs w:val="20"/>
    </w:rPr>
  </w:style>
  <w:style w:type="paragraph" w:customStyle="1" w:styleId="ParaNumL2">
    <w:name w:val="ParaNum_L2"/>
    <w:basedOn w:val="ParaNumL1"/>
    <w:pPr>
      <w:numPr>
        <w:ilvl w:val="1"/>
      </w:numPr>
      <w:outlineLvl w:val="1"/>
    </w:pPr>
  </w:style>
  <w:style w:type="paragraph" w:customStyle="1" w:styleId="ParaNumL3">
    <w:name w:val="ParaNum_L3"/>
    <w:basedOn w:val="ParaNumL2"/>
    <w:pPr>
      <w:numPr>
        <w:ilvl w:val="2"/>
      </w:numPr>
      <w:outlineLvl w:val="2"/>
    </w:pPr>
  </w:style>
  <w:style w:type="paragraph" w:customStyle="1" w:styleId="ParaNumL4">
    <w:name w:val="ParaNum_L4"/>
    <w:basedOn w:val="ParaNumL3"/>
    <w:pPr>
      <w:numPr>
        <w:ilvl w:val="3"/>
      </w:numPr>
      <w:outlineLvl w:val="3"/>
    </w:pPr>
  </w:style>
  <w:style w:type="paragraph" w:customStyle="1" w:styleId="ParaNumL5">
    <w:name w:val="ParaNum_L5"/>
    <w:basedOn w:val="ParaNumL4"/>
    <w:pPr>
      <w:numPr>
        <w:ilvl w:val="4"/>
      </w:numPr>
      <w:outlineLvl w:val="4"/>
    </w:pPr>
  </w:style>
  <w:style w:type="paragraph" w:customStyle="1" w:styleId="ParaNumL6">
    <w:name w:val="ParaNum_L6"/>
    <w:basedOn w:val="ParaNumL5"/>
    <w:pPr>
      <w:numPr>
        <w:ilvl w:val="5"/>
      </w:numPr>
      <w:outlineLvl w:val="5"/>
    </w:pPr>
  </w:style>
  <w:style w:type="paragraph" w:customStyle="1" w:styleId="ParaNumL7">
    <w:name w:val="ParaNum_L7"/>
    <w:basedOn w:val="ParaNumL6"/>
    <w:pPr>
      <w:numPr>
        <w:ilvl w:val="6"/>
      </w:numPr>
      <w:outlineLvl w:val="6"/>
    </w:pPr>
  </w:style>
  <w:style w:type="paragraph" w:customStyle="1" w:styleId="ParaNumL8">
    <w:name w:val="ParaNum_L8"/>
    <w:basedOn w:val="ParaNumL7"/>
    <w:pPr>
      <w:numPr>
        <w:ilvl w:val="7"/>
      </w:numPr>
      <w:outlineLvl w:val="7"/>
    </w:pPr>
  </w:style>
  <w:style w:type="paragraph" w:customStyle="1" w:styleId="ParaNumL9">
    <w:name w:val="ParaNum_L9"/>
    <w:basedOn w:val="ParaNumL8"/>
    <w:pPr>
      <w:numPr>
        <w:ilvl w:val="8"/>
      </w:numPr>
      <w:outlineLvl w:val="8"/>
    </w:pPr>
  </w:style>
  <w:style w:type="character" w:styleId="PageNumber">
    <w:name w:val="page number"/>
    <w:basedOn w:val="DefaultParagraphFont"/>
  </w:style>
  <w:style w:type="paragraph" w:styleId="Quote">
    <w:name w:val="Quote"/>
    <w:basedOn w:val="Normal"/>
    <w:next w:val="Normal"/>
    <w:link w:val="QuoteChar"/>
    <w:uiPriority w:val="29"/>
    <w:qFormat/>
    <w:rPr>
      <w:iCs/>
      <w:color w:val="000000" w:themeColor="text1"/>
    </w:rPr>
  </w:style>
  <w:style w:type="character" w:customStyle="1" w:styleId="QuoteChar">
    <w:name w:val="Quote Char"/>
    <w:basedOn w:val="DefaultParagraphFont"/>
    <w:link w:val="Quote"/>
    <w:uiPriority w:val="29"/>
    <w:rPr>
      <w:rFonts w:ascii="Times New Roman" w:hAnsi="Times New Roman"/>
      <w:iCs/>
      <w:color w:val="000000" w:themeColor="text1"/>
      <w:sz w:val="24"/>
    </w:rPr>
  </w:style>
  <w:style w:type="paragraph" w:customStyle="1" w:styleId="ArticleL1">
    <w:name w:val="Article_L1"/>
    <w:basedOn w:val="Normal"/>
    <w:next w:val="BodyText"/>
    <w:pPr>
      <w:numPr>
        <w:numId w:val="3"/>
      </w:numPr>
      <w:tabs>
        <w:tab w:val="clear" w:pos="4860"/>
      </w:tabs>
      <w:spacing w:after="240" w:line="240" w:lineRule="auto"/>
      <w:ind w:left="0"/>
      <w:jc w:val="center"/>
      <w:outlineLvl w:val="0"/>
    </w:pPr>
    <w:rPr>
      <w:rFonts w:eastAsia="Times New Roman" w:cs="Times New Roman"/>
      <w:b/>
      <w:caps/>
      <w:szCs w:val="20"/>
      <w:u w:val="single"/>
    </w:rPr>
  </w:style>
  <w:style w:type="paragraph" w:customStyle="1" w:styleId="ArticleL2">
    <w:name w:val="Article_L2"/>
    <w:basedOn w:val="ArticleL1"/>
    <w:pPr>
      <w:numPr>
        <w:ilvl w:val="1"/>
      </w:numPr>
      <w:jc w:val="left"/>
      <w:outlineLvl w:val="1"/>
    </w:pPr>
    <w:rPr>
      <w:b w:val="0"/>
      <w:caps w:val="0"/>
      <w:u w:val="none"/>
    </w:rPr>
  </w:style>
  <w:style w:type="paragraph" w:customStyle="1" w:styleId="ArticleL3">
    <w:name w:val="Article_L3"/>
    <w:basedOn w:val="ArticleL2"/>
    <w:pPr>
      <w:numPr>
        <w:ilvl w:val="2"/>
      </w:numPr>
      <w:outlineLvl w:val="2"/>
    </w:pPr>
  </w:style>
  <w:style w:type="paragraph" w:customStyle="1" w:styleId="ArticleL4">
    <w:name w:val="Article_L4"/>
    <w:basedOn w:val="ArticleL3"/>
    <w:next w:val="BodyText"/>
    <w:pPr>
      <w:numPr>
        <w:ilvl w:val="3"/>
      </w:numPr>
      <w:outlineLvl w:val="3"/>
    </w:pPr>
  </w:style>
  <w:style w:type="paragraph" w:customStyle="1" w:styleId="TOCHeader">
    <w:name w:val="TOC Header"/>
    <w:basedOn w:val="Normal"/>
    <w:pPr>
      <w:spacing w:after="0" w:line="240" w:lineRule="auto"/>
      <w:ind w:left="115" w:right="115"/>
      <w:jc w:val="center"/>
    </w:pPr>
    <w:rPr>
      <w:rFonts w:eastAsia="Times New Roman" w:cs="Times New Roman"/>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StandardL1">
    <w:name w:val="Standard_L1"/>
    <w:basedOn w:val="Normal"/>
    <w:pPr>
      <w:numPr>
        <w:numId w:val="4"/>
      </w:numPr>
      <w:spacing w:after="240" w:line="240" w:lineRule="auto"/>
      <w:outlineLvl w:val="0"/>
    </w:pPr>
    <w:rPr>
      <w:rFonts w:eastAsia="Times New Roman" w:cs="Times New Roman"/>
      <w:szCs w:val="20"/>
    </w:rPr>
  </w:style>
  <w:style w:type="paragraph" w:customStyle="1" w:styleId="StandardL2">
    <w:name w:val="Standard_L2"/>
    <w:basedOn w:val="StandardL1"/>
    <w:pPr>
      <w:numPr>
        <w:ilvl w:val="1"/>
      </w:numPr>
      <w:outlineLvl w:val="1"/>
    </w:pPr>
  </w:style>
  <w:style w:type="paragraph" w:customStyle="1" w:styleId="StandardL3">
    <w:name w:val="Standard_L3"/>
    <w:basedOn w:val="StandardL2"/>
    <w:pPr>
      <w:numPr>
        <w:ilvl w:val="2"/>
      </w:numPr>
      <w:outlineLvl w:val="2"/>
    </w:pPr>
  </w:style>
  <w:style w:type="paragraph" w:customStyle="1" w:styleId="StandardL4">
    <w:name w:val="Standard_L4"/>
    <w:basedOn w:val="StandardL3"/>
    <w:pPr>
      <w:numPr>
        <w:ilvl w:val="3"/>
      </w:numPr>
      <w:outlineLvl w:val="3"/>
    </w:pPr>
  </w:style>
  <w:style w:type="paragraph" w:customStyle="1" w:styleId="StandardL5">
    <w:name w:val="Standard_L5"/>
    <w:basedOn w:val="StandardL4"/>
    <w:pPr>
      <w:numPr>
        <w:ilvl w:val="4"/>
      </w:numPr>
      <w:outlineLvl w:val="4"/>
    </w:pPr>
  </w:style>
  <w:style w:type="paragraph" w:customStyle="1" w:styleId="StandardL6">
    <w:name w:val="Standard_L6"/>
    <w:basedOn w:val="StandardL5"/>
    <w:pPr>
      <w:numPr>
        <w:ilvl w:val="5"/>
      </w:numPr>
      <w:outlineLvl w:val="5"/>
    </w:pPr>
  </w:style>
  <w:style w:type="paragraph" w:customStyle="1" w:styleId="StandardL7">
    <w:name w:val="Standard_L7"/>
    <w:basedOn w:val="StandardL6"/>
    <w:pPr>
      <w:numPr>
        <w:ilvl w:val="6"/>
      </w:numPr>
      <w:outlineLvl w:val="6"/>
    </w:pPr>
  </w:style>
  <w:style w:type="paragraph" w:customStyle="1" w:styleId="StandardL8">
    <w:name w:val="Standard_L8"/>
    <w:basedOn w:val="StandardL7"/>
    <w:pPr>
      <w:numPr>
        <w:ilvl w:val="7"/>
      </w:numPr>
      <w:outlineLvl w:val="7"/>
    </w:pPr>
  </w:style>
  <w:style w:type="paragraph" w:customStyle="1" w:styleId="StandardL9">
    <w:name w:val="Standard_L9"/>
    <w:basedOn w:val="StandardL8"/>
    <w:pPr>
      <w:numPr>
        <w:ilvl w:val="8"/>
      </w:numPr>
      <w:outlineLvl w:val="8"/>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hAnsi="Times New Roman"/>
      <w:sz w:val="24"/>
    </w:rPr>
  </w:style>
  <w:style w:type="paragraph" w:styleId="Revision">
    <w:name w:val="Revision"/>
    <w:hidden/>
    <w:uiPriority w:val="99"/>
    <w:semiHidden/>
    <w:rsid w:val="00390D8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43281">
      <w:bodyDiv w:val="1"/>
      <w:marLeft w:val="0"/>
      <w:marRight w:val="0"/>
      <w:marTop w:val="0"/>
      <w:marBottom w:val="0"/>
      <w:divBdr>
        <w:top w:val="none" w:sz="0" w:space="0" w:color="auto"/>
        <w:left w:val="none" w:sz="0" w:space="0" w:color="auto"/>
        <w:bottom w:val="none" w:sz="0" w:space="0" w:color="auto"/>
        <w:right w:val="none" w:sz="0" w:space="0" w:color="auto"/>
      </w:divBdr>
    </w:div>
    <w:div w:id="1467818959">
      <w:bodyDiv w:val="1"/>
      <w:marLeft w:val="0"/>
      <w:marRight w:val="0"/>
      <w:marTop w:val="0"/>
      <w:marBottom w:val="0"/>
      <w:divBdr>
        <w:top w:val="none" w:sz="0" w:space="0" w:color="auto"/>
        <w:left w:val="none" w:sz="0" w:space="0" w:color="auto"/>
        <w:bottom w:val="none" w:sz="0" w:space="0" w:color="auto"/>
        <w:right w:val="none" w:sz="0" w:space="0" w:color="auto"/>
      </w:divBdr>
    </w:div>
    <w:div w:id="1744179123">
      <w:bodyDiv w:val="1"/>
      <w:marLeft w:val="0"/>
      <w:marRight w:val="0"/>
      <w:marTop w:val="0"/>
      <w:marBottom w:val="0"/>
      <w:divBdr>
        <w:top w:val="none" w:sz="0" w:space="0" w:color="auto"/>
        <w:left w:val="none" w:sz="0" w:space="0" w:color="auto"/>
        <w:bottom w:val="none" w:sz="0" w:space="0" w:color="auto"/>
        <w:right w:val="none" w:sz="0" w:space="0" w:color="auto"/>
      </w:divBdr>
    </w:div>
    <w:div w:id="1988780683">
      <w:bodyDiv w:val="1"/>
      <w:marLeft w:val="0"/>
      <w:marRight w:val="0"/>
      <w:marTop w:val="0"/>
      <w:marBottom w:val="0"/>
      <w:divBdr>
        <w:top w:val="none" w:sz="0" w:space="0" w:color="auto"/>
        <w:left w:val="none" w:sz="0" w:space="0" w:color="auto"/>
        <w:bottom w:val="none" w:sz="0" w:space="0" w:color="auto"/>
        <w:right w:val="none" w:sz="0" w:space="0" w:color="auto"/>
      </w:divBdr>
    </w:div>
    <w:div w:id="209073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654D8-1693-4893-9FE6-91FC7E41F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2024-05-09T14:10:00Z</dcterms:created>
  <dcterms:modified xsi:type="dcterms:W3CDTF">2026-10-08T22:46:00Z</dcterms:modified>
</cp:coreProperties>
</file>